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37DD" w:rsidRPr="00445384" w:rsidRDefault="001F37DD" w:rsidP="009A0C1D">
      <w:pPr>
        <w:pBdr>
          <w:bottom w:val="single" w:sz="4" w:space="1" w:color="auto"/>
        </w:pBdr>
        <w:tabs>
          <w:tab w:val="left" w:pos="1980"/>
        </w:tabs>
        <w:rPr>
          <w:rFonts w:asciiTheme="majorHAnsi" w:hAnsiTheme="majorHAnsi" w:cstheme="majorHAnsi"/>
          <w:b/>
          <w:sz w:val="20"/>
          <w:szCs w:val="20"/>
        </w:rPr>
      </w:pPr>
      <w:r w:rsidRPr="00445384">
        <w:rPr>
          <w:rFonts w:asciiTheme="majorHAnsi" w:hAnsiTheme="majorHAnsi" w:cstheme="majorHAnsi"/>
          <w:b/>
          <w:color w:val="0000FF"/>
          <w:sz w:val="20"/>
          <w:szCs w:val="20"/>
        </w:rPr>
        <w:t>Wind Tunnel I</w:t>
      </w:r>
      <w:r w:rsidR="00334FDB" w:rsidRPr="00445384">
        <w:rPr>
          <w:rFonts w:asciiTheme="majorHAnsi" w:hAnsiTheme="majorHAnsi" w:cstheme="majorHAnsi"/>
          <w:b/>
          <w:sz w:val="20"/>
          <w:szCs w:val="20"/>
        </w:rPr>
        <w:t xml:space="preserve"> –Pre Lab</w:t>
      </w:r>
    </w:p>
    <w:p w:rsidR="009A0C1D" w:rsidRPr="00445384" w:rsidRDefault="009A0C1D" w:rsidP="009A0C1D">
      <w:pPr>
        <w:rPr>
          <w:rFonts w:asciiTheme="majorHAnsi" w:hAnsiTheme="majorHAnsi" w:cstheme="majorHAnsi"/>
          <w:b/>
          <w:sz w:val="20"/>
          <w:szCs w:val="20"/>
        </w:rPr>
      </w:pPr>
      <w:r w:rsidRPr="00445384">
        <w:rPr>
          <w:rFonts w:asciiTheme="majorHAnsi" w:hAnsiTheme="majorHAnsi" w:cstheme="majorHAnsi"/>
          <w:b/>
          <w:sz w:val="20"/>
          <w:szCs w:val="20"/>
        </w:rPr>
        <w:t xml:space="preserve">Objectives:  </w:t>
      </w:r>
    </w:p>
    <w:p w:rsidR="009A0C1D" w:rsidRPr="00445384" w:rsidRDefault="009A0C1D" w:rsidP="009A0C1D">
      <w:pPr>
        <w:rPr>
          <w:rFonts w:asciiTheme="majorHAnsi" w:hAnsiTheme="majorHAnsi" w:cstheme="majorHAnsi"/>
          <w:b/>
          <w:color w:val="0000FF"/>
          <w:sz w:val="20"/>
          <w:szCs w:val="20"/>
        </w:rPr>
      </w:pPr>
    </w:p>
    <w:p w:rsidR="009A0C1D" w:rsidRPr="00445384" w:rsidRDefault="00322309" w:rsidP="00311116">
      <w:pPr>
        <w:rPr>
          <w:rFonts w:asciiTheme="majorHAnsi" w:hAnsiTheme="majorHAnsi" w:cstheme="majorHAnsi"/>
          <w:bCs/>
          <w:sz w:val="20"/>
          <w:szCs w:val="20"/>
        </w:rPr>
      </w:pPr>
      <w:r w:rsidRPr="00445384">
        <w:rPr>
          <w:rFonts w:asciiTheme="majorHAnsi" w:hAnsiTheme="majorHAnsi" w:cstheme="majorHAnsi"/>
          <w:bCs/>
          <w:sz w:val="20"/>
          <w:szCs w:val="20"/>
        </w:rPr>
        <w:t xml:space="preserve">Explore how aerodynamic forces </w:t>
      </w:r>
      <w:r w:rsidR="00311116">
        <w:rPr>
          <w:rFonts w:asciiTheme="majorHAnsi" w:hAnsiTheme="majorHAnsi" w:cstheme="majorHAnsi"/>
          <w:bCs/>
          <w:sz w:val="20"/>
          <w:szCs w:val="20"/>
        </w:rPr>
        <w:t>affect</w:t>
      </w:r>
      <w:r w:rsidR="007171F0" w:rsidRPr="00445384">
        <w:rPr>
          <w:rFonts w:asciiTheme="majorHAnsi" w:hAnsiTheme="majorHAnsi" w:cstheme="majorHAnsi"/>
          <w:bCs/>
          <w:sz w:val="20"/>
          <w:szCs w:val="20"/>
        </w:rPr>
        <w:t xml:space="preserve"> flow separation on</w:t>
      </w:r>
      <w:r w:rsidRPr="00445384">
        <w:rPr>
          <w:rFonts w:asciiTheme="majorHAnsi" w:hAnsiTheme="majorHAnsi" w:cstheme="majorHAnsi"/>
          <w:bCs/>
          <w:sz w:val="20"/>
          <w:szCs w:val="20"/>
        </w:rPr>
        <w:t xml:space="preserve"> dif</w:t>
      </w:r>
      <w:r w:rsidR="001461B7" w:rsidRPr="00445384">
        <w:rPr>
          <w:rFonts w:asciiTheme="majorHAnsi" w:hAnsiTheme="majorHAnsi" w:cstheme="majorHAnsi"/>
          <w:bCs/>
          <w:sz w:val="20"/>
          <w:szCs w:val="20"/>
        </w:rPr>
        <w:t xml:space="preserve">ferent bodies when exposed to various flows, using a </w:t>
      </w:r>
      <w:r w:rsidRPr="00445384">
        <w:rPr>
          <w:rFonts w:asciiTheme="majorHAnsi" w:hAnsiTheme="majorHAnsi" w:cstheme="majorHAnsi"/>
          <w:bCs/>
          <w:sz w:val="20"/>
          <w:szCs w:val="20"/>
        </w:rPr>
        <w:t>wind tunnel.</w:t>
      </w:r>
    </w:p>
    <w:p w:rsidR="001F37DD" w:rsidRPr="00445384" w:rsidRDefault="001F37DD" w:rsidP="009A0C1D">
      <w:pPr>
        <w:rPr>
          <w:rFonts w:asciiTheme="majorHAnsi" w:hAnsiTheme="majorHAnsi" w:cstheme="majorHAnsi"/>
          <w:b/>
          <w:sz w:val="20"/>
          <w:szCs w:val="20"/>
        </w:rPr>
      </w:pPr>
    </w:p>
    <w:p w:rsidR="009A0C1D" w:rsidRPr="00445384" w:rsidRDefault="008505F9" w:rsidP="009A0C1D">
      <w:pPr>
        <w:rPr>
          <w:rFonts w:asciiTheme="majorHAnsi" w:hAnsiTheme="majorHAnsi" w:cstheme="majorHAnsi"/>
          <w:b/>
          <w:sz w:val="20"/>
          <w:szCs w:val="20"/>
        </w:rPr>
      </w:pPr>
      <w:r w:rsidRPr="00445384">
        <w:rPr>
          <w:rFonts w:asciiTheme="majorHAnsi" w:hAnsiTheme="majorHAnsi" w:cstheme="majorHAnsi"/>
          <w:b/>
          <w:noProof/>
          <w:color w:val="0000FF"/>
          <w:sz w:val="20"/>
          <w:szCs w:val="20"/>
          <w:lang w:eastAsia="zh-CN"/>
        </w:rPr>
        <w:drawing>
          <wp:anchor distT="0" distB="0" distL="114300" distR="114300" simplePos="0" relativeHeight="251657216" behindDoc="1" locked="0" layoutInCell="1" allowOverlap="1" wp14:anchorId="7E5CC6F4" wp14:editId="48497A6C">
            <wp:simplePos x="0" y="0"/>
            <wp:positionH relativeFrom="column">
              <wp:posOffset>0</wp:posOffset>
            </wp:positionH>
            <wp:positionV relativeFrom="paragraph">
              <wp:posOffset>158115</wp:posOffset>
            </wp:positionV>
            <wp:extent cx="3152775" cy="3996055"/>
            <wp:effectExtent l="0" t="0" r="0" b="0"/>
            <wp:wrapTight wrapText="bothSides">
              <wp:wrapPolygon edited="0">
                <wp:start x="0" y="0"/>
                <wp:lineTo x="0" y="21521"/>
                <wp:lineTo x="20752" y="21521"/>
                <wp:lineTo x="20752" y="0"/>
                <wp:lineTo x="0" y="0"/>
              </wp:wrapPolygon>
            </wp:wrapTight>
            <wp:docPr id="5" name="Picture 5" descr="C:\Users\godoyj\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doyj\Desktop\Picture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2775" cy="399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4FDB" w:rsidRPr="00445384">
        <w:rPr>
          <w:rFonts w:asciiTheme="majorHAnsi" w:hAnsiTheme="majorHAnsi" w:cstheme="majorHAnsi"/>
          <w:b/>
          <w:sz w:val="20"/>
          <w:szCs w:val="20"/>
        </w:rPr>
        <w:t>Apparatus:</w:t>
      </w:r>
      <w:r w:rsidR="009A0C1D" w:rsidRPr="00445384">
        <w:rPr>
          <w:rFonts w:asciiTheme="majorHAnsi" w:hAnsiTheme="majorHAnsi" w:cstheme="majorHAnsi"/>
          <w:b/>
          <w:sz w:val="20"/>
          <w:szCs w:val="20"/>
        </w:rPr>
        <w:t xml:space="preserve">  </w:t>
      </w:r>
    </w:p>
    <w:p w:rsidR="00334FDB" w:rsidRPr="00445384" w:rsidRDefault="008505F9" w:rsidP="009A0C1D">
      <w:pPr>
        <w:rPr>
          <w:rFonts w:asciiTheme="majorHAnsi" w:hAnsiTheme="majorHAnsi" w:cstheme="majorHAnsi"/>
          <w:b/>
          <w:sz w:val="20"/>
          <w:szCs w:val="20"/>
        </w:rPr>
      </w:pPr>
      <w:r w:rsidRPr="00445384">
        <w:rPr>
          <w:rFonts w:asciiTheme="majorHAnsi" w:hAnsiTheme="majorHAnsi" w:cstheme="majorHAnsi"/>
          <w:b/>
          <w:noProof/>
          <w:color w:val="0000FF"/>
          <w:sz w:val="20"/>
          <w:szCs w:val="20"/>
          <w:lang w:eastAsia="zh-CN"/>
        </w:rPr>
        <w:drawing>
          <wp:inline distT="0" distB="0" distL="0" distR="0" wp14:anchorId="33766707" wp14:editId="605B40BF">
            <wp:extent cx="3684223" cy="2761886"/>
            <wp:effectExtent l="0" t="0" r="0" b="635"/>
            <wp:docPr id="4" name="Picture 4" descr="C:\Users\godoyj\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doyj\Desktop\Picture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2178" cy="2767850"/>
                    </a:xfrm>
                    <a:prstGeom prst="rect">
                      <a:avLst/>
                    </a:prstGeom>
                    <a:noFill/>
                    <a:ln>
                      <a:noFill/>
                    </a:ln>
                  </pic:spPr>
                </pic:pic>
              </a:graphicData>
            </a:graphic>
          </wp:inline>
        </w:drawing>
      </w: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8505F9" w:rsidRPr="00445384" w:rsidRDefault="008505F9" w:rsidP="009A0C1D">
      <w:pPr>
        <w:rPr>
          <w:rFonts w:asciiTheme="majorHAnsi" w:hAnsiTheme="majorHAnsi" w:cstheme="majorHAnsi"/>
          <w:b/>
          <w:sz w:val="20"/>
          <w:szCs w:val="20"/>
        </w:rPr>
      </w:pPr>
    </w:p>
    <w:p w:rsidR="009A0C1D" w:rsidRDefault="00334FDB" w:rsidP="009A0C1D">
      <w:pPr>
        <w:rPr>
          <w:rFonts w:asciiTheme="majorHAnsi" w:hAnsiTheme="majorHAnsi" w:cstheme="majorHAnsi"/>
          <w:b/>
          <w:sz w:val="20"/>
          <w:szCs w:val="20"/>
        </w:rPr>
      </w:pPr>
      <w:r w:rsidRPr="00445384">
        <w:rPr>
          <w:rFonts w:asciiTheme="majorHAnsi" w:hAnsiTheme="majorHAnsi" w:cstheme="majorHAnsi"/>
          <w:b/>
          <w:sz w:val="20"/>
          <w:szCs w:val="20"/>
        </w:rPr>
        <w:t>Procedure:</w:t>
      </w:r>
      <w:r w:rsidR="009A0C1D" w:rsidRPr="00445384">
        <w:rPr>
          <w:rFonts w:asciiTheme="majorHAnsi" w:hAnsiTheme="majorHAnsi" w:cstheme="majorHAnsi"/>
          <w:b/>
          <w:sz w:val="20"/>
          <w:szCs w:val="20"/>
        </w:rPr>
        <w:t xml:space="preserve"> </w:t>
      </w:r>
    </w:p>
    <w:p w:rsidR="00445384" w:rsidRPr="00445384" w:rsidRDefault="00445384" w:rsidP="009A0C1D">
      <w:pPr>
        <w:rPr>
          <w:rFonts w:asciiTheme="majorHAnsi" w:hAnsiTheme="majorHAnsi" w:cstheme="majorHAnsi"/>
          <w:b/>
          <w:sz w:val="20"/>
          <w:szCs w:val="20"/>
        </w:rPr>
      </w:pPr>
    </w:p>
    <w:p w:rsidR="00A65C3F" w:rsidRPr="00445384" w:rsidRDefault="00A65C3F" w:rsidP="00445384">
      <w:pPr>
        <w:jc w:val="both"/>
        <w:rPr>
          <w:rFonts w:asciiTheme="majorHAnsi" w:hAnsiTheme="majorHAnsi" w:cstheme="majorHAnsi"/>
          <w:sz w:val="20"/>
          <w:szCs w:val="20"/>
        </w:rPr>
      </w:pPr>
      <w:r w:rsidRPr="00445384">
        <w:rPr>
          <w:rFonts w:asciiTheme="majorHAnsi" w:hAnsiTheme="majorHAnsi" w:cstheme="majorHAnsi"/>
          <w:sz w:val="20"/>
          <w:szCs w:val="20"/>
        </w:rPr>
        <w:t>Collecting data for the 3 spheres (1.5”, 3”, 4”)</w:t>
      </w:r>
    </w:p>
    <w:p w:rsidR="00A65C3F" w:rsidRPr="00445384" w:rsidRDefault="009374AE"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Follow startup procedure provided by Operating Instructions: Wind Tunnel</w:t>
      </w:r>
    </w:p>
    <w:p w:rsidR="00E96173" w:rsidRPr="00445384" w:rsidRDefault="00E96173"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 xml:space="preserve">Secure </w:t>
      </w:r>
      <w:r w:rsidR="00895ACA" w:rsidRPr="00445384">
        <w:rPr>
          <w:rFonts w:asciiTheme="majorHAnsi" w:hAnsiTheme="majorHAnsi" w:cstheme="majorHAnsi"/>
          <w:sz w:val="20"/>
          <w:szCs w:val="20"/>
        </w:rPr>
        <w:t>model</w:t>
      </w:r>
      <w:r w:rsidRPr="00445384">
        <w:rPr>
          <w:rFonts w:asciiTheme="majorHAnsi" w:hAnsiTheme="majorHAnsi" w:cstheme="majorHAnsi"/>
          <w:sz w:val="20"/>
          <w:szCs w:val="20"/>
        </w:rPr>
        <w:t xml:space="preserve"> to the sting balance fixture.</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 xml:space="preserve">Adjust the sting balance fixture </w:t>
      </w:r>
      <w:r w:rsidR="00E96173" w:rsidRPr="00445384">
        <w:rPr>
          <w:rFonts w:asciiTheme="majorHAnsi" w:hAnsiTheme="majorHAnsi" w:cstheme="majorHAnsi"/>
          <w:sz w:val="20"/>
          <w:szCs w:val="20"/>
        </w:rPr>
        <w:t>to an attack angle of zero degrees.</w:t>
      </w:r>
    </w:p>
    <w:p w:rsidR="00A65C3F" w:rsidRPr="00445384" w:rsidRDefault="00E96173"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Follow operation procedure provided by Operating Instructions: Wind Tunnel</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Collect data for the axial force</w:t>
      </w:r>
      <w:r w:rsidR="00895ACA" w:rsidRPr="00445384">
        <w:rPr>
          <w:rFonts w:asciiTheme="majorHAnsi" w:hAnsiTheme="majorHAnsi" w:cstheme="majorHAnsi"/>
          <w:sz w:val="20"/>
          <w:szCs w:val="20"/>
        </w:rPr>
        <w:t xml:space="preserve"> and airspeed</w:t>
      </w:r>
      <w:r w:rsidRPr="00445384">
        <w:rPr>
          <w:rFonts w:asciiTheme="majorHAnsi" w:hAnsiTheme="majorHAnsi" w:cstheme="majorHAnsi"/>
          <w:sz w:val="20"/>
          <w:szCs w:val="20"/>
        </w:rPr>
        <w:t xml:space="preserve"> on the sphere over the complete range of air speeds</w:t>
      </w:r>
      <w:r w:rsidR="00E96173" w:rsidRPr="00445384">
        <w:rPr>
          <w:rFonts w:asciiTheme="majorHAnsi" w:hAnsiTheme="majorHAnsi" w:cstheme="majorHAnsi"/>
          <w:sz w:val="20"/>
          <w:szCs w:val="20"/>
        </w:rPr>
        <w:t xml:space="preserve"> at smooth and gradual intervals</w:t>
      </w:r>
      <w:r w:rsidRPr="00445384">
        <w:rPr>
          <w:rFonts w:asciiTheme="majorHAnsi" w:hAnsiTheme="majorHAnsi" w:cstheme="majorHAnsi"/>
          <w:sz w:val="20"/>
          <w:szCs w:val="20"/>
        </w:rPr>
        <w:t>.</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Using Reynolds number correlations for a sphere, along with the equation for smooth sphere drag coefficient (</w:t>
      </w:r>
      <w:proofErr w:type="spellStart"/>
      <w:r w:rsidRPr="00445384">
        <w:rPr>
          <w:rFonts w:asciiTheme="majorHAnsi" w:hAnsiTheme="majorHAnsi" w:cstheme="majorHAnsi"/>
          <w:sz w:val="20"/>
          <w:szCs w:val="20"/>
        </w:rPr>
        <w:t>Eq</w:t>
      </w:r>
      <w:proofErr w:type="spellEnd"/>
      <w:r w:rsidR="00E96173" w:rsidRPr="00445384">
        <w:rPr>
          <w:rFonts w:asciiTheme="majorHAnsi" w:hAnsiTheme="majorHAnsi" w:cstheme="majorHAnsi"/>
          <w:sz w:val="20"/>
          <w:szCs w:val="20"/>
        </w:rPr>
        <w:t xml:space="preserve"> </w:t>
      </w:r>
      <w:r w:rsidRPr="00445384">
        <w:rPr>
          <w:rFonts w:asciiTheme="majorHAnsi" w:hAnsiTheme="majorHAnsi" w:cstheme="majorHAnsi"/>
          <w:sz w:val="20"/>
          <w:szCs w:val="20"/>
        </w:rPr>
        <w:t>1 appendix) to make a Cd vs Re table for collected data that will be compared to data from published values.</w:t>
      </w:r>
    </w:p>
    <w:p w:rsidR="007171F0" w:rsidRPr="00445384" w:rsidRDefault="007171F0" w:rsidP="00445384">
      <w:pPr>
        <w:pStyle w:val="ListParagraph"/>
        <w:spacing w:line="259" w:lineRule="auto"/>
        <w:jc w:val="both"/>
        <w:rPr>
          <w:rFonts w:asciiTheme="majorHAnsi" w:hAnsiTheme="majorHAnsi" w:cstheme="majorHAnsi"/>
          <w:sz w:val="20"/>
          <w:szCs w:val="20"/>
        </w:rPr>
      </w:pPr>
    </w:p>
    <w:p w:rsidR="007171F0" w:rsidRPr="00445384" w:rsidRDefault="007171F0" w:rsidP="00445384">
      <w:pPr>
        <w:jc w:val="both"/>
        <w:rPr>
          <w:rFonts w:asciiTheme="majorHAnsi" w:hAnsiTheme="majorHAnsi" w:cstheme="majorHAnsi"/>
          <w:sz w:val="20"/>
          <w:szCs w:val="20"/>
        </w:rPr>
      </w:pPr>
      <w:r w:rsidRPr="00445384">
        <w:rPr>
          <w:rFonts w:asciiTheme="majorHAnsi" w:hAnsiTheme="majorHAnsi" w:cstheme="majorHAnsi"/>
          <w:sz w:val="20"/>
          <w:szCs w:val="20"/>
        </w:rPr>
        <w:t>Collecting data for 4” sphere with turbulent trip and golf ball</w:t>
      </w:r>
    </w:p>
    <w:p w:rsidR="007171F0" w:rsidRPr="00445384" w:rsidRDefault="00E96173"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Apply a ring of trip wire to surface of 4” sphere that faces the entrance region of the wind tunnel</w:t>
      </w:r>
      <w:r w:rsidR="00895ACA" w:rsidRPr="00445384">
        <w:rPr>
          <w:rFonts w:asciiTheme="majorHAnsi" w:hAnsiTheme="majorHAnsi" w:cstheme="majorHAnsi"/>
          <w:sz w:val="20"/>
          <w:szCs w:val="20"/>
        </w:rPr>
        <w:t xml:space="preserve"> and r</w:t>
      </w:r>
      <w:r w:rsidR="00A65C3F" w:rsidRPr="00445384">
        <w:rPr>
          <w:rFonts w:asciiTheme="majorHAnsi" w:hAnsiTheme="majorHAnsi" w:cstheme="majorHAnsi"/>
          <w:sz w:val="20"/>
          <w:szCs w:val="20"/>
        </w:rPr>
        <w:t>epeat steps (</w:t>
      </w:r>
      <w:r w:rsidR="00895ACA" w:rsidRPr="00445384">
        <w:rPr>
          <w:rFonts w:asciiTheme="majorHAnsi" w:hAnsiTheme="majorHAnsi" w:cstheme="majorHAnsi"/>
          <w:sz w:val="20"/>
          <w:szCs w:val="20"/>
        </w:rPr>
        <w:t>2-5</w:t>
      </w:r>
      <w:r w:rsidR="009374AE" w:rsidRPr="00445384">
        <w:rPr>
          <w:rFonts w:asciiTheme="majorHAnsi" w:hAnsiTheme="majorHAnsi" w:cstheme="majorHAnsi"/>
          <w:sz w:val="20"/>
          <w:szCs w:val="20"/>
        </w:rPr>
        <w:t>)</w:t>
      </w:r>
    </w:p>
    <w:p w:rsidR="00A65C3F" w:rsidRPr="00445384" w:rsidRDefault="00895ACA"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Remove the 4” sphere following the operation procedure and repeat steps (2-5) for</w:t>
      </w:r>
      <w:r w:rsidR="00A65C3F" w:rsidRPr="00445384">
        <w:rPr>
          <w:rFonts w:asciiTheme="majorHAnsi" w:hAnsiTheme="majorHAnsi" w:cstheme="majorHAnsi"/>
          <w:sz w:val="20"/>
          <w:szCs w:val="20"/>
        </w:rPr>
        <w:t xml:space="preserve"> </w:t>
      </w:r>
      <w:r w:rsidRPr="00445384">
        <w:rPr>
          <w:rFonts w:asciiTheme="majorHAnsi" w:hAnsiTheme="majorHAnsi" w:cstheme="majorHAnsi"/>
          <w:sz w:val="20"/>
          <w:szCs w:val="20"/>
        </w:rPr>
        <w:t xml:space="preserve">the </w:t>
      </w:r>
      <w:r w:rsidR="00A65C3F" w:rsidRPr="00445384">
        <w:rPr>
          <w:rFonts w:asciiTheme="majorHAnsi" w:hAnsiTheme="majorHAnsi" w:cstheme="majorHAnsi"/>
          <w:sz w:val="20"/>
          <w:szCs w:val="20"/>
        </w:rPr>
        <w:t>golf ball</w:t>
      </w:r>
      <w:r w:rsidRPr="00445384">
        <w:rPr>
          <w:rFonts w:asciiTheme="majorHAnsi" w:hAnsiTheme="majorHAnsi" w:cstheme="majorHAnsi"/>
          <w:sz w:val="20"/>
          <w:szCs w:val="20"/>
        </w:rPr>
        <w:t>.</w:t>
      </w:r>
    </w:p>
    <w:p w:rsidR="00895ACA" w:rsidRDefault="00895ACA" w:rsidP="00445384">
      <w:pPr>
        <w:pStyle w:val="ListParagraph"/>
        <w:spacing w:line="259" w:lineRule="auto"/>
        <w:jc w:val="both"/>
        <w:rPr>
          <w:rFonts w:asciiTheme="majorHAnsi" w:hAnsiTheme="majorHAnsi" w:cstheme="majorHAnsi"/>
          <w:sz w:val="20"/>
          <w:szCs w:val="20"/>
        </w:rPr>
      </w:pPr>
    </w:p>
    <w:p w:rsidR="00641A40" w:rsidRDefault="00641A40" w:rsidP="00445384">
      <w:pPr>
        <w:pStyle w:val="ListParagraph"/>
        <w:spacing w:line="259" w:lineRule="auto"/>
        <w:jc w:val="both"/>
        <w:rPr>
          <w:rFonts w:asciiTheme="majorHAnsi" w:hAnsiTheme="majorHAnsi" w:cstheme="majorHAnsi"/>
          <w:sz w:val="20"/>
          <w:szCs w:val="20"/>
        </w:rPr>
      </w:pPr>
    </w:p>
    <w:p w:rsidR="00641A40" w:rsidRPr="00445384" w:rsidRDefault="00641A40" w:rsidP="00445384">
      <w:pPr>
        <w:pStyle w:val="ListParagraph"/>
        <w:spacing w:line="259" w:lineRule="auto"/>
        <w:jc w:val="both"/>
        <w:rPr>
          <w:rFonts w:asciiTheme="majorHAnsi" w:hAnsiTheme="majorHAnsi" w:cstheme="majorHAnsi"/>
          <w:sz w:val="20"/>
          <w:szCs w:val="20"/>
        </w:rPr>
      </w:pPr>
    </w:p>
    <w:p w:rsidR="00895ACA" w:rsidRPr="00445384" w:rsidRDefault="00895ACA" w:rsidP="00641A40">
      <w:pPr>
        <w:jc w:val="both"/>
        <w:rPr>
          <w:rFonts w:asciiTheme="majorHAnsi" w:hAnsiTheme="majorHAnsi" w:cstheme="majorHAnsi"/>
          <w:sz w:val="20"/>
          <w:szCs w:val="20"/>
        </w:rPr>
      </w:pPr>
      <w:r w:rsidRPr="00445384">
        <w:rPr>
          <w:rFonts w:asciiTheme="majorHAnsi" w:hAnsiTheme="majorHAnsi" w:cstheme="majorHAnsi"/>
          <w:sz w:val="20"/>
          <w:szCs w:val="20"/>
        </w:rPr>
        <w:lastRenderedPageBreak/>
        <w:t>Collecting data for Clark-Y airfoil model</w:t>
      </w:r>
    </w:p>
    <w:p w:rsidR="00A65C3F" w:rsidRPr="00445384" w:rsidRDefault="00641A40" w:rsidP="00641A40">
      <w:pPr>
        <w:pStyle w:val="ListParagraph"/>
        <w:numPr>
          <w:ilvl w:val="0"/>
          <w:numId w:val="3"/>
        </w:numPr>
        <w:spacing w:line="259" w:lineRule="auto"/>
        <w:jc w:val="both"/>
        <w:rPr>
          <w:rFonts w:asciiTheme="majorHAnsi" w:hAnsiTheme="majorHAnsi" w:cstheme="majorHAnsi"/>
          <w:sz w:val="20"/>
          <w:szCs w:val="20"/>
        </w:rPr>
      </w:pPr>
      <w:r>
        <w:rPr>
          <w:rFonts w:asciiTheme="majorHAnsi" w:hAnsiTheme="majorHAnsi" w:cstheme="majorHAnsi"/>
          <w:sz w:val="20"/>
          <w:szCs w:val="20"/>
        </w:rPr>
        <w:t>Attach the</w:t>
      </w:r>
      <w:r w:rsidRPr="00445384">
        <w:rPr>
          <w:rFonts w:asciiTheme="majorHAnsi" w:hAnsiTheme="majorHAnsi" w:cstheme="majorHAnsi"/>
          <w:sz w:val="20"/>
          <w:szCs w:val="20"/>
        </w:rPr>
        <w:t xml:space="preserve"> Clark-Y airfoil model to the sting balance </w:t>
      </w:r>
      <w:r>
        <w:rPr>
          <w:rFonts w:asciiTheme="majorHAnsi" w:hAnsiTheme="majorHAnsi" w:cstheme="majorHAnsi"/>
          <w:sz w:val="20"/>
          <w:szCs w:val="20"/>
        </w:rPr>
        <w:t>while o</w:t>
      </w:r>
      <w:r w:rsidR="00A65C3F" w:rsidRPr="00445384">
        <w:rPr>
          <w:rFonts w:asciiTheme="majorHAnsi" w:hAnsiTheme="majorHAnsi" w:cstheme="majorHAnsi"/>
          <w:sz w:val="20"/>
          <w:szCs w:val="20"/>
        </w:rPr>
        <w:t xml:space="preserve">bserving safety protocol listed </w:t>
      </w:r>
      <w:r w:rsidR="00445384" w:rsidRPr="00445384">
        <w:rPr>
          <w:rFonts w:asciiTheme="majorHAnsi" w:hAnsiTheme="majorHAnsi" w:cstheme="majorHAnsi"/>
          <w:sz w:val="20"/>
          <w:szCs w:val="20"/>
        </w:rPr>
        <w:t>in Operating Instructions: Wind Tunnel</w:t>
      </w:r>
      <w:r w:rsidR="00A65C3F" w:rsidRPr="00445384">
        <w:rPr>
          <w:rFonts w:asciiTheme="majorHAnsi" w:hAnsiTheme="majorHAnsi" w:cstheme="majorHAnsi"/>
          <w:sz w:val="20"/>
          <w:szCs w:val="20"/>
        </w:rPr>
        <w:t>.</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Adjust the angle of attack for the sting balance to -6 degrees</w:t>
      </w:r>
      <w:r w:rsidR="00445384" w:rsidRPr="00445384">
        <w:rPr>
          <w:rFonts w:asciiTheme="majorHAnsi" w:hAnsiTheme="majorHAnsi" w:cstheme="majorHAnsi"/>
          <w:sz w:val="20"/>
          <w:szCs w:val="20"/>
        </w:rPr>
        <w:t>.</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 xml:space="preserve">Set the airflow velocity of the wind tunnel to </w:t>
      </w:r>
      <w:r w:rsidR="00445384" w:rsidRPr="00445384">
        <w:rPr>
          <w:rFonts w:asciiTheme="majorHAnsi" w:hAnsiTheme="majorHAnsi" w:cstheme="majorHAnsi"/>
          <w:sz w:val="20"/>
          <w:szCs w:val="20"/>
        </w:rPr>
        <w:t>~</w:t>
      </w:r>
      <w:r w:rsidRPr="00445384">
        <w:rPr>
          <w:rFonts w:asciiTheme="majorHAnsi" w:hAnsiTheme="majorHAnsi" w:cstheme="majorHAnsi"/>
          <w:sz w:val="20"/>
          <w:szCs w:val="20"/>
        </w:rPr>
        <w:t>40m/s</w:t>
      </w:r>
      <w:r w:rsidR="00445384" w:rsidRPr="00445384">
        <w:rPr>
          <w:rFonts w:asciiTheme="majorHAnsi" w:hAnsiTheme="majorHAnsi" w:cstheme="majorHAnsi"/>
          <w:sz w:val="20"/>
          <w:szCs w:val="20"/>
        </w:rPr>
        <w:t xml:space="preserve"> following the operation procedure provided by Operating Instructions: Wind Tunnel.</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Measure and record the axial and normal forces for the airfoil at this angle of attack</w:t>
      </w:r>
      <w:r w:rsidR="00445384" w:rsidRPr="00445384">
        <w:rPr>
          <w:rFonts w:asciiTheme="majorHAnsi" w:hAnsiTheme="majorHAnsi" w:cstheme="majorHAnsi"/>
          <w:sz w:val="20"/>
          <w:szCs w:val="20"/>
        </w:rPr>
        <w:t>.</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Vary the angle of attack from -6 to +20 degrees in 2 degree increments and record the axial and normal forces for each of these angles of attack.</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Using the documentation and equations provided for 3-D lift theory to calculate the coefficient of both lift and drag as functions of angle of attack and plot them.  Compare to published values.</w:t>
      </w:r>
    </w:p>
    <w:p w:rsidR="00A65C3F"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 xml:space="preserve"> Make sure that the laser apparatus for flow visualization is situated correctly for use</w:t>
      </w:r>
      <w:r w:rsidR="00445384" w:rsidRPr="00445384">
        <w:rPr>
          <w:rFonts w:asciiTheme="majorHAnsi" w:hAnsiTheme="majorHAnsi" w:cstheme="majorHAnsi"/>
          <w:sz w:val="20"/>
          <w:szCs w:val="20"/>
        </w:rPr>
        <w:t xml:space="preserve"> following Operating Instructions: SAFEX Fog Generator</w:t>
      </w:r>
      <w:r w:rsidRPr="00445384">
        <w:rPr>
          <w:rFonts w:asciiTheme="majorHAnsi" w:hAnsiTheme="majorHAnsi" w:cstheme="majorHAnsi"/>
          <w:sz w:val="20"/>
          <w:szCs w:val="20"/>
        </w:rPr>
        <w:t>.</w:t>
      </w:r>
    </w:p>
    <w:p w:rsidR="00445384" w:rsidRPr="00445384" w:rsidRDefault="00A65C3F"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 xml:space="preserve">Emit </w:t>
      </w:r>
      <w:r w:rsidR="00895ACA" w:rsidRPr="00445384">
        <w:rPr>
          <w:rFonts w:asciiTheme="majorHAnsi" w:hAnsiTheme="majorHAnsi" w:cstheme="majorHAnsi"/>
          <w:sz w:val="20"/>
          <w:szCs w:val="20"/>
        </w:rPr>
        <w:t>fog</w:t>
      </w:r>
      <w:r w:rsidRPr="00445384">
        <w:rPr>
          <w:rFonts w:asciiTheme="majorHAnsi" w:hAnsiTheme="majorHAnsi" w:cstheme="majorHAnsi"/>
          <w:sz w:val="20"/>
          <w:szCs w:val="20"/>
        </w:rPr>
        <w:t xml:space="preserve"> into the entrance of the wind tunnel </w:t>
      </w:r>
      <w:r w:rsidR="00445384" w:rsidRPr="00445384">
        <w:rPr>
          <w:rFonts w:asciiTheme="majorHAnsi" w:hAnsiTheme="majorHAnsi" w:cstheme="majorHAnsi"/>
          <w:sz w:val="20"/>
          <w:szCs w:val="20"/>
        </w:rPr>
        <w:t xml:space="preserve">following Operating Instructions: 1W </w:t>
      </w:r>
      <w:proofErr w:type="spellStart"/>
      <w:r w:rsidR="00445384" w:rsidRPr="00445384">
        <w:rPr>
          <w:rFonts w:asciiTheme="majorHAnsi" w:hAnsiTheme="majorHAnsi" w:cstheme="majorHAnsi"/>
          <w:sz w:val="20"/>
          <w:szCs w:val="20"/>
        </w:rPr>
        <w:t>GaN</w:t>
      </w:r>
      <w:proofErr w:type="spellEnd"/>
      <w:r w:rsidR="00445384" w:rsidRPr="00445384">
        <w:rPr>
          <w:rFonts w:asciiTheme="majorHAnsi" w:hAnsiTheme="majorHAnsi" w:cstheme="majorHAnsi"/>
          <w:sz w:val="20"/>
          <w:szCs w:val="20"/>
        </w:rPr>
        <w:t xml:space="preserve"> 445 nm Laser</w:t>
      </w:r>
    </w:p>
    <w:p w:rsidR="00A65C3F" w:rsidRPr="00445384" w:rsidRDefault="00445384"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O</w:t>
      </w:r>
      <w:r w:rsidR="00A65C3F" w:rsidRPr="00445384">
        <w:rPr>
          <w:rFonts w:asciiTheme="majorHAnsi" w:hAnsiTheme="majorHAnsi" w:cstheme="majorHAnsi"/>
          <w:sz w:val="20"/>
          <w:szCs w:val="20"/>
        </w:rPr>
        <w:t xml:space="preserve">bserve </w:t>
      </w:r>
      <w:r w:rsidRPr="00445384">
        <w:rPr>
          <w:rFonts w:asciiTheme="majorHAnsi" w:hAnsiTheme="majorHAnsi" w:cstheme="majorHAnsi"/>
          <w:sz w:val="20"/>
          <w:szCs w:val="20"/>
        </w:rPr>
        <w:t xml:space="preserve">and record a video of </w:t>
      </w:r>
      <w:r w:rsidR="00A65C3F" w:rsidRPr="00445384">
        <w:rPr>
          <w:rFonts w:asciiTheme="majorHAnsi" w:hAnsiTheme="majorHAnsi" w:cstheme="majorHAnsi"/>
          <w:sz w:val="20"/>
          <w:szCs w:val="20"/>
        </w:rPr>
        <w:t>the flow over the airfoil in order to visualize the flow.</w:t>
      </w:r>
    </w:p>
    <w:p w:rsidR="00895ACA" w:rsidRPr="00445384" w:rsidRDefault="00895ACA" w:rsidP="00445384">
      <w:pPr>
        <w:pStyle w:val="ListParagraph"/>
        <w:numPr>
          <w:ilvl w:val="0"/>
          <w:numId w:val="3"/>
        </w:numPr>
        <w:spacing w:line="259" w:lineRule="auto"/>
        <w:jc w:val="both"/>
        <w:rPr>
          <w:rFonts w:asciiTheme="majorHAnsi" w:hAnsiTheme="majorHAnsi" w:cstheme="majorHAnsi"/>
          <w:sz w:val="20"/>
          <w:szCs w:val="20"/>
        </w:rPr>
      </w:pPr>
      <w:r w:rsidRPr="00445384">
        <w:rPr>
          <w:rFonts w:asciiTheme="majorHAnsi" w:hAnsiTheme="majorHAnsi" w:cstheme="majorHAnsi"/>
          <w:sz w:val="20"/>
          <w:szCs w:val="20"/>
        </w:rPr>
        <w:t>Follow shutdown procedure provided by Operating Instructions: Wind Tunnel</w:t>
      </w:r>
      <w:r w:rsidR="00445384" w:rsidRPr="00445384">
        <w:rPr>
          <w:rFonts w:asciiTheme="majorHAnsi" w:hAnsiTheme="majorHAnsi" w:cstheme="majorHAnsi"/>
          <w:sz w:val="20"/>
          <w:szCs w:val="20"/>
        </w:rPr>
        <w:t xml:space="preserve">, SAFEX Fog Generator, and 1W </w:t>
      </w:r>
      <w:proofErr w:type="spellStart"/>
      <w:r w:rsidR="00445384" w:rsidRPr="00445384">
        <w:rPr>
          <w:rFonts w:asciiTheme="majorHAnsi" w:hAnsiTheme="majorHAnsi" w:cstheme="majorHAnsi"/>
          <w:sz w:val="20"/>
          <w:szCs w:val="20"/>
        </w:rPr>
        <w:t>GaN</w:t>
      </w:r>
      <w:proofErr w:type="spellEnd"/>
      <w:r w:rsidR="00445384" w:rsidRPr="00445384">
        <w:rPr>
          <w:rFonts w:asciiTheme="majorHAnsi" w:hAnsiTheme="majorHAnsi" w:cstheme="majorHAnsi"/>
          <w:sz w:val="20"/>
          <w:szCs w:val="20"/>
        </w:rPr>
        <w:t xml:space="preserve"> 445 nm Laser.</w:t>
      </w:r>
    </w:p>
    <w:p w:rsidR="009A0C1D" w:rsidRPr="00445384" w:rsidRDefault="009A0C1D" w:rsidP="009A0C1D">
      <w:pPr>
        <w:pStyle w:val="ListParagraph"/>
        <w:ind w:left="1440"/>
        <w:rPr>
          <w:rFonts w:asciiTheme="majorHAnsi" w:hAnsiTheme="majorHAnsi" w:cstheme="majorHAnsi"/>
          <w:b/>
          <w:color w:val="0000FF"/>
          <w:sz w:val="20"/>
          <w:szCs w:val="20"/>
        </w:rPr>
      </w:pPr>
    </w:p>
    <w:p w:rsidR="00334FDB" w:rsidRPr="00445384" w:rsidRDefault="00334FDB" w:rsidP="009A0C1D">
      <w:pPr>
        <w:rPr>
          <w:rFonts w:asciiTheme="majorHAnsi" w:hAnsiTheme="majorHAnsi" w:cstheme="majorHAnsi"/>
          <w:b/>
          <w:sz w:val="20"/>
          <w:szCs w:val="20"/>
        </w:rPr>
      </w:pPr>
      <w:r w:rsidRPr="00445384">
        <w:rPr>
          <w:rFonts w:asciiTheme="majorHAnsi" w:hAnsiTheme="majorHAnsi" w:cstheme="majorHAnsi"/>
          <w:b/>
          <w:sz w:val="20"/>
          <w:szCs w:val="20"/>
        </w:rPr>
        <w:t>Relevant theory:</w:t>
      </w:r>
    </w:p>
    <w:p w:rsidR="00334FDB" w:rsidRPr="00445384" w:rsidRDefault="00334FDB" w:rsidP="009A0C1D">
      <w:pPr>
        <w:rPr>
          <w:rFonts w:asciiTheme="majorHAnsi" w:hAnsiTheme="majorHAnsi" w:cstheme="majorHAnsi"/>
          <w:bCs/>
          <w:sz w:val="20"/>
          <w:szCs w:val="20"/>
        </w:rPr>
      </w:pPr>
    </w:p>
    <w:p w:rsidR="008E0D0B" w:rsidRPr="00445384" w:rsidRDefault="00641A40" w:rsidP="00641A40">
      <w:pPr>
        <w:ind w:firstLine="720"/>
        <w:jc w:val="both"/>
        <w:rPr>
          <w:rFonts w:asciiTheme="majorHAnsi" w:hAnsiTheme="majorHAnsi" w:cstheme="majorHAnsi"/>
          <w:bCs/>
          <w:sz w:val="20"/>
          <w:szCs w:val="20"/>
        </w:rPr>
      </w:pPr>
      <w:r>
        <w:rPr>
          <w:rFonts w:asciiTheme="majorHAnsi" w:hAnsiTheme="majorHAnsi" w:cstheme="majorHAnsi"/>
          <w:bCs/>
          <w:sz w:val="20"/>
          <w:szCs w:val="20"/>
        </w:rPr>
        <w:t xml:space="preserve">The model will experience both </w:t>
      </w:r>
      <w:r w:rsidRPr="00445384">
        <w:rPr>
          <w:rFonts w:asciiTheme="majorHAnsi" w:hAnsiTheme="majorHAnsi" w:cstheme="majorHAnsi"/>
          <w:bCs/>
          <w:sz w:val="20"/>
          <w:szCs w:val="20"/>
        </w:rPr>
        <w:t>lift force and drag force</w:t>
      </w:r>
      <w:r>
        <w:rPr>
          <w:rFonts w:asciiTheme="majorHAnsi" w:hAnsiTheme="majorHAnsi" w:cstheme="majorHAnsi"/>
          <w:bCs/>
          <w:sz w:val="20"/>
          <w:szCs w:val="20"/>
        </w:rPr>
        <w:t xml:space="preserve"> during the operation of the </w:t>
      </w:r>
      <w:r w:rsidR="00FF7B72" w:rsidRPr="00445384">
        <w:rPr>
          <w:rFonts w:asciiTheme="majorHAnsi" w:hAnsiTheme="majorHAnsi" w:cstheme="majorHAnsi"/>
          <w:bCs/>
          <w:sz w:val="20"/>
          <w:szCs w:val="20"/>
        </w:rPr>
        <w:t>wind tunnel. These</w:t>
      </w:r>
      <w:r>
        <w:rPr>
          <w:rFonts w:asciiTheme="majorHAnsi" w:hAnsiTheme="majorHAnsi" w:cstheme="majorHAnsi"/>
          <w:bCs/>
          <w:sz w:val="20"/>
          <w:szCs w:val="20"/>
        </w:rPr>
        <w:t xml:space="preserve"> forces</w:t>
      </w:r>
      <w:r w:rsidR="00FF7B72" w:rsidRPr="00445384">
        <w:rPr>
          <w:rFonts w:asciiTheme="majorHAnsi" w:hAnsiTheme="majorHAnsi" w:cstheme="majorHAnsi"/>
          <w:bCs/>
          <w:sz w:val="20"/>
          <w:szCs w:val="20"/>
        </w:rPr>
        <w:t xml:space="preserve"> must be understood in order to test</w:t>
      </w:r>
      <w:r>
        <w:rPr>
          <w:rFonts w:asciiTheme="majorHAnsi" w:hAnsiTheme="majorHAnsi" w:cstheme="majorHAnsi"/>
          <w:bCs/>
          <w:sz w:val="20"/>
          <w:szCs w:val="20"/>
        </w:rPr>
        <w:t xml:space="preserve"> </w:t>
      </w:r>
      <w:r w:rsidR="00FF7B72" w:rsidRPr="00445384">
        <w:rPr>
          <w:rFonts w:asciiTheme="majorHAnsi" w:hAnsiTheme="majorHAnsi" w:cstheme="majorHAnsi"/>
          <w:bCs/>
          <w:sz w:val="20"/>
          <w:szCs w:val="20"/>
        </w:rPr>
        <w:t>their effect</w:t>
      </w:r>
      <w:r>
        <w:rPr>
          <w:rFonts w:asciiTheme="majorHAnsi" w:hAnsiTheme="majorHAnsi" w:cstheme="majorHAnsi"/>
          <w:bCs/>
          <w:sz w:val="20"/>
          <w:szCs w:val="20"/>
        </w:rPr>
        <w:t>s</w:t>
      </w:r>
      <w:r w:rsidR="00FF7B72" w:rsidRPr="00445384">
        <w:rPr>
          <w:rFonts w:asciiTheme="majorHAnsi" w:hAnsiTheme="majorHAnsi" w:cstheme="majorHAnsi"/>
          <w:bCs/>
          <w:sz w:val="20"/>
          <w:szCs w:val="20"/>
        </w:rPr>
        <w:t xml:space="preserve"> on the body. </w:t>
      </w:r>
    </w:p>
    <w:p w:rsidR="00FF7B72" w:rsidRPr="00445384" w:rsidRDefault="00FF7B72" w:rsidP="00641A40">
      <w:pPr>
        <w:ind w:firstLine="720"/>
        <w:jc w:val="both"/>
        <w:rPr>
          <w:rFonts w:asciiTheme="majorHAnsi" w:hAnsiTheme="majorHAnsi" w:cstheme="majorHAnsi"/>
          <w:bCs/>
          <w:sz w:val="20"/>
          <w:szCs w:val="20"/>
        </w:rPr>
      </w:pPr>
      <w:r w:rsidRPr="00445384">
        <w:rPr>
          <w:rFonts w:asciiTheme="majorHAnsi" w:hAnsiTheme="majorHAnsi" w:cstheme="majorHAnsi"/>
          <w:bCs/>
          <w:sz w:val="20"/>
          <w:szCs w:val="20"/>
        </w:rPr>
        <w:t xml:space="preserve">Drag force </w:t>
      </w:r>
      <w:r w:rsidR="00641A40">
        <w:rPr>
          <w:rFonts w:asciiTheme="majorHAnsi" w:hAnsiTheme="majorHAnsi" w:cstheme="majorHAnsi"/>
          <w:bCs/>
          <w:sz w:val="20"/>
          <w:szCs w:val="20"/>
        </w:rPr>
        <w:t xml:space="preserve">occurs </w:t>
      </w:r>
      <w:r w:rsidRPr="00445384">
        <w:rPr>
          <w:rFonts w:asciiTheme="majorHAnsi" w:hAnsiTheme="majorHAnsi" w:cstheme="majorHAnsi"/>
          <w:bCs/>
          <w:sz w:val="20"/>
          <w:szCs w:val="20"/>
        </w:rPr>
        <w:t xml:space="preserve">along the body in the direction of the </w:t>
      </w:r>
      <w:r w:rsidR="00641A40">
        <w:rPr>
          <w:rFonts w:asciiTheme="majorHAnsi" w:hAnsiTheme="majorHAnsi" w:cstheme="majorHAnsi"/>
          <w:bCs/>
          <w:sz w:val="20"/>
          <w:szCs w:val="20"/>
        </w:rPr>
        <w:t>flow</w:t>
      </w:r>
      <w:r w:rsidRPr="00445384">
        <w:rPr>
          <w:rFonts w:asciiTheme="majorHAnsi" w:hAnsiTheme="majorHAnsi" w:cstheme="majorHAnsi"/>
          <w:bCs/>
          <w:sz w:val="20"/>
          <w:szCs w:val="20"/>
        </w:rPr>
        <w:t xml:space="preserve"> and comes in two forms, viscous and </w:t>
      </w:r>
      <w:r w:rsidR="008E0D0B" w:rsidRPr="00445384">
        <w:rPr>
          <w:rFonts w:asciiTheme="majorHAnsi" w:hAnsiTheme="majorHAnsi" w:cstheme="majorHAnsi"/>
          <w:bCs/>
          <w:sz w:val="20"/>
          <w:szCs w:val="20"/>
        </w:rPr>
        <w:t>pressure</w:t>
      </w:r>
      <w:r w:rsidRPr="00445384">
        <w:rPr>
          <w:rFonts w:asciiTheme="majorHAnsi" w:hAnsiTheme="majorHAnsi" w:cstheme="majorHAnsi"/>
          <w:bCs/>
          <w:sz w:val="20"/>
          <w:szCs w:val="20"/>
        </w:rPr>
        <w:t xml:space="preserve"> drag. </w:t>
      </w:r>
      <w:r w:rsidR="00B47664" w:rsidRPr="00445384">
        <w:rPr>
          <w:rFonts w:asciiTheme="majorHAnsi" w:hAnsiTheme="majorHAnsi" w:cstheme="majorHAnsi"/>
          <w:bCs/>
          <w:sz w:val="20"/>
          <w:szCs w:val="20"/>
        </w:rPr>
        <w:t xml:space="preserve">Viscous drag forms when fluid in the viscous layer running over the </w:t>
      </w:r>
      <w:r w:rsidR="00641A40">
        <w:rPr>
          <w:rFonts w:asciiTheme="majorHAnsi" w:hAnsiTheme="majorHAnsi" w:cstheme="majorHAnsi"/>
          <w:bCs/>
          <w:sz w:val="20"/>
          <w:szCs w:val="20"/>
        </w:rPr>
        <w:t>model</w:t>
      </w:r>
      <w:r w:rsidR="00B47664" w:rsidRPr="00445384">
        <w:rPr>
          <w:rFonts w:asciiTheme="majorHAnsi" w:hAnsiTheme="majorHAnsi" w:cstheme="majorHAnsi"/>
          <w:bCs/>
          <w:sz w:val="20"/>
          <w:szCs w:val="20"/>
        </w:rPr>
        <w:t xml:space="preserve"> creates shear stresses on the body; these will only appear where there is a momentum boundary layer a</w:t>
      </w:r>
      <w:r w:rsidR="008E0D0B" w:rsidRPr="00445384">
        <w:rPr>
          <w:rFonts w:asciiTheme="majorHAnsi" w:hAnsiTheme="majorHAnsi" w:cstheme="majorHAnsi"/>
          <w:bCs/>
          <w:sz w:val="20"/>
          <w:szCs w:val="20"/>
        </w:rPr>
        <w:t>djacent to the body. The pressure drag comes from the pressure of the fluid on the surface of the body and the boundary layer of the fluid separating from the body.</w:t>
      </w:r>
    </w:p>
    <w:p w:rsidR="008E0D0B" w:rsidRPr="00445384" w:rsidRDefault="008E0D0B" w:rsidP="00641A40">
      <w:pPr>
        <w:ind w:firstLine="720"/>
        <w:jc w:val="both"/>
        <w:rPr>
          <w:rFonts w:asciiTheme="majorHAnsi" w:hAnsiTheme="majorHAnsi" w:cstheme="majorHAnsi"/>
          <w:bCs/>
          <w:sz w:val="20"/>
          <w:szCs w:val="20"/>
        </w:rPr>
      </w:pPr>
      <w:r w:rsidRPr="00445384">
        <w:rPr>
          <w:rFonts w:asciiTheme="majorHAnsi" w:hAnsiTheme="majorHAnsi" w:cstheme="majorHAnsi"/>
          <w:bCs/>
          <w:sz w:val="20"/>
          <w:szCs w:val="20"/>
        </w:rPr>
        <w:t>Lift Force is perpendicular to the</w:t>
      </w:r>
      <w:r w:rsidR="00641A40">
        <w:rPr>
          <w:rFonts w:asciiTheme="majorHAnsi" w:hAnsiTheme="majorHAnsi" w:cstheme="majorHAnsi"/>
          <w:bCs/>
          <w:sz w:val="20"/>
          <w:szCs w:val="20"/>
        </w:rPr>
        <w:t xml:space="preserve"> top surface of the</w:t>
      </w:r>
      <w:r w:rsidRPr="00445384">
        <w:rPr>
          <w:rFonts w:asciiTheme="majorHAnsi" w:hAnsiTheme="majorHAnsi" w:cstheme="majorHAnsi"/>
          <w:bCs/>
          <w:sz w:val="20"/>
          <w:szCs w:val="20"/>
        </w:rPr>
        <w:t xml:space="preserve"> </w:t>
      </w:r>
      <w:r w:rsidR="00641A40">
        <w:rPr>
          <w:rFonts w:asciiTheme="majorHAnsi" w:hAnsiTheme="majorHAnsi" w:cstheme="majorHAnsi"/>
          <w:bCs/>
          <w:sz w:val="20"/>
          <w:szCs w:val="20"/>
        </w:rPr>
        <w:t>model</w:t>
      </w:r>
      <w:r w:rsidRPr="00445384">
        <w:rPr>
          <w:rFonts w:asciiTheme="majorHAnsi" w:hAnsiTheme="majorHAnsi" w:cstheme="majorHAnsi"/>
          <w:bCs/>
          <w:sz w:val="20"/>
          <w:szCs w:val="20"/>
        </w:rPr>
        <w:t xml:space="preserve"> and is also a result of pressure on the body from the fluid. If this force is not balanced by the perpendicular drag for</w:t>
      </w:r>
      <w:r w:rsidR="003E1B0E" w:rsidRPr="00445384">
        <w:rPr>
          <w:rFonts w:asciiTheme="majorHAnsi" w:hAnsiTheme="majorHAnsi" w:cstheme="majorHAnsi"/>
          <w:bCs/>
          <w:sz w:val="20"/>
          <w:szCs w:val="20"/>
        </w:rPr>
        <w:t xml:space="preserve">ces, the </w:t>
      </w:r>
      <w:r w:rsidR="00641A40">
        <w:rPr>
          <w:rFonts w:asciiTheme="majorHAnsi" w:hAnsiTheme="majorHAnsi" w:cstheme="majorHAnsi"/>
          <w:bCs/>
          <w:sz w:val="20"/>
          <w:szCs w:val="20"/>
        </w:rPr>
        <w:t>body</w:t>
      </w:r>
      <w:r w:rsidR="003E1B0E" w:rsidRPr="00445384">
        <w:rPr>
          <w:rFonts w:asciiTheme="majorHAnsi" w:hAnsiTheme="majorHAnsi" w:cstheme="majorHAnsi"/>
          <w:bCs/>
          <w:sz w:val="20"/>
          <w:szCs w:val="20"/>
        </w:rPr>
        <w:t xml:space="preserve"> will be lifted. </w:t>
      </w:r>
    </w:p>
    <w:p w:rsidR="00420DF1" w:rsidRDefault="00420DF1" w:rsidP="00445384">
      <w:pPr>
        <w:ind w:firstLine="720"/>
        <w:jc w:val="both"/>
        <w:rPr>
          <w:rFonts w:asciiTheme="majorHAnsi" w:hAnsiTheme="majorHAnsi" w:cstheme="majorHAnsi"/>
          <w:sz w:val="20"/>
          <w:szCs w:val="20"/>
        </w:rPr>
      </w:pPr>
      <w:r w:rsidRPr="00445384">
        <w:rPr>
          <w:rFonts w:asciiTheme="majorHAnsi" w:hAnsiTheme="majorHAnsi" w:cstheme="majorHAnsi"/>
          <w:sz w:val="20"/>
          <w:szCs w:val="20"/>
        </w:rPr>
        <w:t>In order to identify drag and lift forces (F</w:t>
      </w:r>
      <w:r w:rsidRPr="00445384">
        <w:rPr>
          <w:rFonts w:asciiTheme="majorHAnsi" w:hAnsiTheme="majorHAnsi" w:cstheme="majorHAnsi"/>
          <w:sz w:val="20"/>
          <w:szCs w:val="20"/>
          <w:vertAlign w:val="subscript"/>
        </w:rPr>
        <w:t>D</w:t>
      </w:r>
      <w:r w:rsidRPr="00445384">
        <w:rPr>
          <w:rFonts w:asciiTheme="majorHAnsi" w:hAnsiTheme="majorHAnsi" w:cstheme="majorHAnsi"/>
          <w:sz w:val="20"/>
          <w:szCs w:val="20"/>
        </w:rPr>
        <w:t xml:space="preserve"> and F</w:t>
      </w:r>
      <w:r w:rsidRPr="00445384">
        <w:rPr>
          <w:rFonts w:asciiTheme="majorHAnsi" w:hAnsiTheme="majorHAnsi" w:cstheme="majorHAnsi"/>
          <w:sz w:val="20"/>
          <w:szCs w:val="20"/>
          <w:vertAlign w:val="subscript"/>
        </w:rPr>
        <w:t>L</w:t>
      </w:r>
      <w:r w:rsidRPr="00445384">
        <w:rPr>
          <w:rFonts w:asciiTheme="majorHAnsi" w:hAnsiTheme="majorHAnsi" w:cstheme="majorHAnsi"/>
          <w:sz w:val="20"/>
          <w:szCs w:val="20"/>
        </w:rPr>
        <w:t>) respectively there are equations that relate the experiment parameters.  From previously defined theory we can set the equations for lift and drag forces as:</w:t>
      </w:r>
    </w:p>
    <w:p w:rsidR="00445384" w:rsidRPr="00445384" w:rsidRDefault="00445384" w:rsidP="00445384">
      <w:pPr>
        <w:ind w:firstLine="720"/>
        <w:jc w:val="both"/>
        <w:rPr>
          <w:rFonts w:asciiTheme="majorHAnsi" w:hAnsiTheme="majorHAnsi" w:cstheme="majorHAnsi"/>
          <w:sz w:val="20"/>
          <w:szCs w:val="20"/>
        </w:rPr>
      </w:pPr>
    </w:p>
    <w:p w:rsidR="00420DF1" w:rsidRPr="00445384" w:rsidRDefault="00420DF1" w:rsidP="00445384">
      <w:pPr>
        <w:jc w:val="both"/>
        <w:rPr>
          <w:rFonts w:asciiTheme="majorHAnsi" w:hAnsiTheme="majorHAnsi" w:cstheme="majorHAnsi"/>
          <w:sz w:val="20"/>
          <w:szCs w:val="20"/>
        </w:rPr>
      </w:pPr>
      <w:r w:rsidRPr="00445384">
        <w:rPr>
          <w:rFonts w:asciiTheme="majorHAnsi" w:hAnsiTheme="majorHAnsi" w:cstheme="majorHAnsi"/>
          <w:sz w:val="20"/>
          <w:szCs w:val="20"/>
        </w:rPr>
        <w:tab/>
      </w:r>
      <m:oMath>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D</m:t>
            </m:r>
          </m:sub>
        </m:sSub>
        <m:r>
          <w:rPr>
            <w:rFonts w:ascii="Cambria Math" w:hAnsi="Cambria Math" w:cstheme="majorHAnsi"/>
            <w:sz w:val="20"/>
            <w:szCs w:val="20"/>
          </w:rPr>
          <m:t xml:space="preserve">= </m:t>
        </m:r>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N</m:t>
            </m:r>
          </m:sub>
        </m:sSub>
        <m:func>
          <m:funcPr>
            <m:ctrlPr>
              <w:rPr>
                <w:rFonts w:ascii="Cambria Math" w:hAnsi="Cambria Math" w:cstheme="majorHAnsi"/>
                <w:i/>
                <w:sz w:val="20"/>
                <w:szCs w:val="20"/>
              </w:rPr>
            </m:ctrlPr>
          </m:funcPr>
          <m:fName>
            <m:r>
              <m:rPr>
                <m:sty m:val="p"/>
              </m:rPr>
              <w:rPr>
                <w:rFonts w:ascii="Cambria Math" w:hAnsi="Cambria Math" w:cstheme="majorHAnsi"/>
                <w:sz w:val="20"/>
                <w:szCs w:val="20"/>
              </w:rPr>
              <m:t>sin</m:t>
            </m:r>
          </m:fName>
          <m:e>
            <m:d>
              <m:dPr>
                <m:ctrlPr>
                  <w:rPr>
                    <w:rFonts w:ascii="Cambria Math" w:hAnsi="Cambria Math" w:cstheme="majorHAnsi"/>
                    <w:i/>
                    <w:sz w:val="20"/>
                    <w:szCs w:val="20"/>
                  </w:rPr>
                </m:ctrlPr>
              </m:dPr>
              <m:e>
                <m:r>
                  <w:rPr>
                    <w:rFonts w:ascii="Cambria Math" w:hAnsi="Cambria Math" w:cstheme="majorHAnsi"/>
                    <w:sz w:val="20"/>
                    <w:szCs w:val="20"/>
                  </w:rPr>
                  <m:t>α</m:t>
                </m:r>
              </m:e>
            </m:d>
          </m:e>
        </m:func>
        <m:r>
          <w:rPr>
            <w:rFonts w:ascii="Cambria Math" w:hAnsi="Cambria Math" w:cstheme="majorHAnsi"/>
            <w:sz w:val="20"/>
            <w:szCs w:val="20"/>
          </w:rPr>
          <m:t xml:space="preserve">+ </m:t>
        </m:r>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A</m:t>
            </m:r>
          </m:sub>
        </m:sSub>
        <m:r>
          <m:rPr>
            <m:sty m:val="p"/>
          </m:rPr>
          <w:rPr>
            <w:rFonts w:ascii="Cambria Math" w:hAnsi="Cambria Math" w:cstheme="majorHAnsi"/>
            <w:sz w:val="20"/>
            <w:szCs w:val="20"/>
          </w:rPr>
          <m:t>cos⁡</m:t>
        </m:r>
        <m:r>
          <w:rPr>
            <w:rFonts w:ascii="Cambria Math" w:hAnsi="Cambria Math" w:cstheme="majorHAnsi"/>
            <w:sz w:val="20"/>
            <w:szCs w:val="20"/>
          </w:rPr>
          <m:t>(α)</m:t>
        </m:r>
      </m:oMath>
    </w:p>
    <w:p w:rsidR="00420DF1" w:rsidRPr="00445384" w:rsidRDefault="00420DF1" w:rsidP="00445384">
      <w:pPr>
        <w:jc w:val="both"/>
        <w:rPr>
          <w:rFonts w:asciiTheme="majorHAnsi" w:hAnsiTheme="majorHAnsi" w:cstheme="majorHAnsi"/>
          <w:sz w:val="20"/>
          <w:szCs w:val="20"/>
        </w:rPr>
      </w:pPr>
      <w:r w:rsidRPr="00445384">
        <w:rPr>
          <w:rFonts w:asciiTheme="majorHAnsi" w:hAnsiTheme="majorHAnsi" w:cstheme="majorHAnsi"/>
          <w:sz w:val="20"/>
          <w:szCs w:val="20"/>
        </w:rPr>
        <w:tab/>
      </w:r>
      <m:oMath>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L</m:t>
            </m:r>
          </m:sub>
        </m:sSub>
        <m:r>
          <w:rPr>
            <w:rFonts w:ascii="Cambria Math" w:hAnsi="Cambria Math" w:cstheme="majorHAnsi"/>
            <w:sz w:val="20"/>
            <w:szCs w:val="20"/>
          </w:rPr>
          <m:t xml:space="preserve">= </m:t>
        </m:r>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N</m:t>
            </m:r>
          </m:sub>
        </m:sSub>
        <m:func>
          <m:funcPr>
            <m:ctrlPr>
              <w:rPr>
                <w:rFonts w:ascii="Cambria Math" w:hAnsi="Cambria Math" w:cstheme="majorHAnsi"/>
                <w:i/>
                <w:sz w:val="20"/>
                <w:szCs w:val="20"/>
              </w:rPr>
            </m:ctrlPr>
          </m:funcPr>
          <m:fName>
            <m:r>
              <m:rPr>
                <m:sty m:val="p"/>
              </m:rPr>
              <w:rPr>
                <w:rFonts w:ascii="Cambria Math" w:hAnsi="Cambria Math" w:cstheme="majorHAnsi"/>
                <w:sz w:val="20"/>
                <w:szCs w:val="20"/>
              </w:rPr>
              <m:t>cos</m:t>
            </m:r>
          </m:fName>
          <m:e>
            <m:d>
              <m:dPr>
                <m:ctrlPr>
                  <w:rPr>
                    <w:rFonts w:ascii="Cambria Math" w:hAnsi="Cambria Math" w:cstheme="majorHAnsi"/>
                    <w:i/>
                    <w:sz w:val="20"/>
                    <w:szCs w:val="20"/>
                  </w:rPr>
                </m:ctrlPr>
              </m:dPr>
              <m:e>
                <m:r>
                  <w:rPr>
                    <w:rFonts w:ascii="Cambria Math" w:hAnsi="Cambria Math" w:cstheme="majorHAnsi"/>
                    <w:sz w:val="20"/>
                    <w:szCs w:val="20"/>
                  </w:rPr>
                  <m:t>α</m:t>
                </m:r>
              </m:e>
            </m:d>
          </m:e>
        </m:func>
        <m:r>
          <w:rPr>
            <w:rFonts w:ascii="Cambria Math" w:hAnsi="Cambria Math" w:cstheme="majorHAnsi"/>
            <w:sz w:val="20"/>
            <w:szCs w:val="20"/>
          </w:rPr>
          <m:t>-</m:t>
        </m:r>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A</m:t>
            </m:r>
          </m:sub>
        </m:sSub>
        <m:func>
          <m:funcPr>
            <m:ctrlPr>
              <w:rPr>
                <w:rFonts w:ascii="Cambria Math" w:hAnsi="Cambria Math" w:cstheme="majorHAnsi"/>
                <w:i/>
                <w:sz w:val="20"/>
                <w:szCs w:val="20"/>
              </w:rPr>
            </m:ctrlPr>
          </m:funcPr>
          <m:fName>
            <m:r>
              <m:rPr>
                <m:sty m:val="p"/>
              </m:rPr>
              <w:rPr>
                <w:rFonts w:ascii="Cambria Math" w:hAnsi="Cambria Math" w:cstheme="majorHAnsi"/>
                <w:sz w:val="20"/>
                <w:szCs w:val="20"/>
              </w:rPr>
              <m:t>sin</m:t>
            </m:r>
          </m:fName>
          <m:e>
            <m:d>
              <m:dPr>
                <m:ctrlPr>
                  <w:rPr>
                    <w:rFonts w:ascii="Cambria Math" w:hAnsi="Cambria Math" w:cstheme="majorHAnsi"/>
                    <w:i/>
                    <w:sz w:val="20"/>
                    <w:szCs w:val="20"/>
                  </w:rPr>
                </m:ctrlPr>
              </m:dPr>
              <m:e>
                <m:r>
                  <w:rPr>
                    <w:rFonts w:ascii="Cambria Math" w:hAnsi="Cambria Math" w:cstheme="majorHAnsi"/>
                    <w:sz w:val="20"/>
                    <w:szCs w:val="20"/>
                  </w:rPr>
                  <m:t>α</m:t>
                </m:r>
              </m:e>
            </m:d>
          </m:e>
        </m:func>
      </m:oMath>
    </w:p>
    <w:p w:rsidR="00420DF1" w:rsidRPr="00445384" w:rsidRDefault="00420DF1" w:rsidP="00445384">
      <w:pPr>
        <w:ind w:firstLine="720"/>
        <w:jc w:val="both"/>
        <w:rPr>
          <w:rFonts w:asciiTheme="majorHAnsi" w:hAnsiTheme="majorHAnsi" w:cstheme="majorHAnsi"/>
          <w:sz w:val="20"/>
          <w:szCs w:val="20"/>
        </w:rPr>
      </w:pPr>
    </w:p>
    <w:p w:rsidR="00420DF1" w:rsidRPr="00445384" w:rsidRDefault="00420DF1" w:rsidP="00641A40">
      <w:pPr>
        <w:ind w:firstLine="720"/>
        <w:jc w:val="both"/>
        <w:rPr>
          <w:rFonts w:asciiTheme="majorHAnsi" w:hAnsiTheme="majorHAnsi" w:cstheme="majorHAnsi"/>
          <w:sz w:val="20"/>
          <w:szCs w:val="20"/>
        </w:rPr>
      </w:pPr>
      <w:r w:rsidRPr="00445384">
        <w:rPr>
          <w:rFonts w:asciiTheme="majorHAnsi" w:hAnsiTheme="majorHAnsi" w:cstheme="majorHAnsi"/>
          <w:sz w:val="20"/>
          <w:szCs w:val="20"/>
        </w:rPr>
        <w:t>Where F</w:t>
      </w:r>
      <w:r w:rsidRPr="00445384">
        <w:rPr>
          <w:rFonts w:asciiTheme="majorHAnsi" w:hAnsiTheme="majorHAnsi" w:cstheme="majorHAnsi"/>
          <w:sz w:val="20"/>
          <w:szCs w:val="20"/>
          <w:vertAlign w:val="subscript"/>
        </w:rPr>
        <w:t>N</w:t>
      </w:r>
      <w:r w:rsidRPr="00445384">
        <w:rPr>
          <w:rFonts w:asciiTheme="majorHAnsi" w:hAnsiTheme="majorHAnsi" w:cstheme="majorHAnsi"/>
          <w:sz w:val="20"/>
          <w:szCs w:val="20"/>
        </w:rPr>
        <w:t xml:space="preserve"> is the normal force, and F</w:t>
      </w:r>
      <w:r w:rsidRPr="00445384">
        <w:rPr>
          <w:rFonts w:asciiTheme="majorHAnsi" w:hAnsiTheme="majorHAnsi" w:cstheme="majorHAnsi"/>
          <w:sz w:val="20"/>
          <w:szCs w:val="20"/>
          <w:vertAlign w:val="subscript"/>
        </w:rPr>
        <w:t>A</w:t>
      </w:r>
      <w:r w:rsidRPr="00445384">
        <w:rPr>
          <w:rFonts w:asciiTheme="majorHAnsi" w:hAnsiTheme="majorHAnsi" w:cstheme="majorHAnsi"/>
          <w:sz w:val="20"/>
          <w:szCs w:val="20"/>
        </w:rPr>
        <w:t xml:space="preserve"> is the axial force applied to the </w:t>
      </w:r>
      <w:r w:rsidR="00641A40">
        <w:rPr>
          <w:rFonts w:asciiTheme="majorHAnsi" w:hAnsiTheme="majorHAnsi" w:cstheme="majorHAnsi"/>
          <w:sz w:val="20"/>
          <w:szCs w:val="20"/>
        </w:rPr>
        <w:t>model</w:t>
      </w:r>
      <w:r w:rsidRPr="00445384">
        <w:rPr>
          <w:rFonts w:asciiTheme="majorHAnsi" w:hAnsiTheme="majorHAnsi" w:cstheme="majorHAnsi"/>
          <w:sz w:val="20"/>
          <w:szCs w:val="20"/>
        </w:rPr>
        <w:t xml:space="preserve"> geometry.  The angle of attack is denoted by, α, and dictates the orientation of the object, with respect to </w:t>
      </w:r>
      <w:r w:rsidR="00641A40">
        <w:rPr>
          <w:rFonts w:asciiTheme="majorHAnsi" w:hAnsiTheme="majorHAnsi" w:cstheme="majorHAnsi"/>
          <w:sz w:val="20"/>
          <w:szCs w:val="20"/>
        </w:rPr>
        <w:t>horizontal axis</w:t>
      </w:r>
      <w:r w:rsidRPr="00445384">
        <w:rPr>
          <w:rFonts w:asciiTheme="majorHAnsi" w:hAnsiTheme="majorHAnsi" w:cstheme="majorHAnsi"/>
          <w:sz w:val="20"/>
          <w:szCs w:val="20"/>
        </w:rPr>
        <w:t xml:space="preserve">.  The angle of attack has a large influence over the lift and drag forces.  At extreme angles of attack stall is known to occur, this is where the drag forces overpower lift forces.  In practical terms, when an aerial object stalls, it will fall from the sky.  </w:t>
      </w:r>
    </w:p>
    <w:p w:rsidR="00420DF1" w:rsidRDefault="00420DF1" w:rsidP="00641A40">
      <w:pPr>
        <w:ind w:firstLine="720"/>
        <w:jc w:val="both"/>
        <w:rPr>
          <w:rFonts w:asciiTheme="majorHAnsi" w:hAnsiTheme="majorHAnsi" w:cstheme="majorHAnsi"/>
          <w:sz w:val="20"/>
          <w:szCs w:val="20"/>
        </w:rPr>
      </w:pPr>
      <w:r w:rsidRPr="00445384">
        <w:rPr>
          <w:rFonts w:asciiTheme="majorHAnsi" w:hAnsiTheme="majorHAnsi" w:cstheme="majorHAnsi"/>
          <w:sz w:val="20"/>
          <w:szCs w:val="20"/>
        </w:rPr>
        <w:t>To put lift and drag forces into context, they are often displayed as non-dimensional coefficients (</w:t>
      </w:r>
      <w:proofErr w:type="spellStart"/>
      <w:r w:rsidRPr="00445384">
        <w:rPr>
          <w:rFonts w:asciiTheme="majorHAnsi" w:hAnsiTheme="majorHAnsi" w:cstheme="majorHAnsi"/>
          <w:sz w:val="20"/>
          <w:szCs w:val="20"/>
        </w:rPr>
        <w:t>c</w:t>
      </w:r>
      <w:r w:rsidRPr="00445384">
        <w:rPr>
          <w:rFonts w:asciiTheme="majorHAnsi" w:hAnsiTheme="majorHAnsi" w:cstheme="majorHAnsi"/>
          <w:sz w:val="20"/>
          <w:szCs w:val="20"/>
          <w:vertAlign w:val="subscript"/>
        </w:rPr>
        <w:t>L</w:t>
      </w:r>
      <w:proofErr w:type="spellEnd"/>
      <w:r w:rsidRPr="00445384">
        <w:rPr>
          <w:rFonts w:asciiTheme="majorHAnsi" w:hAnsiTheme="majorHAnsi" w:cstheme="majorHAnsi"/>
          <w:sz w:val="20"/>
          <w:szCs w:val="20"/>
          <w:vertAlign w:val="subscript"/>
        </w:rPr>
        <w:t xml:space="preserve"> </w:t>
      </w:r>
      <w:r w:rsidRPr="00445384">
        <w:rPr>
          <w:rFonts w:asciiTheme="majorHAnsi" w:hAnsiTheme="majorHAnsi" w:cstheme="majorHAnsi"/>
          <w:sz w:val="20"/>
          <w:szCs w:val="20"/>
        </w:rPr>
        <w:t xml:space="preserve">and </w:t>
      </w:r>
      <w:proofErr w:type="spellStart"/>
      <w:r w:rsidRPr="00445384">
        <w:rPr>
          <w:rFonts w:asciiTheme="majorHAnsi" w:hAnsiTheme="majorHAnsi" w:cstheme="majorHAnsi"/>
          <w:sz w:val="20"/>
          <w:szCs w:val="20"/>
        </w:rPr>
        <w:t>c</w:t>
      </w:r>
      <w:r w:rsidRPr="00445384">
        <w:rPr>
          <w:rFonts w:asciiTheme="majorHAnsi" w:hAnsiTheme="majorHAnsi" w:cstheme="majorHAnsi"/>
          <w:sz w:val="20"/>
          <w:szCs w:val="20"/>
          <w:vertAlign w:val="subscript"/>
        </w:rPr>
        <w:t>D</w:t>
      </w:r>
      <w:proofErr w:type="spellEnd"/>
      <w:r w:rsidRPr="00445384">
        <w:rPr>
          <w:rFonts w:asciiTheme="majorHAnsi" w:hAnsiTheme="majorHAnsi" w:cstheme="majorHAnsi"/>
          <w:sz w:val="20"/>
          <w:szCs w:val="20"/>
        </w:rPr>
        <w:t xml:space="preserve">) </w:t>
      </w:r>
      <w:r w:rsidR="00641A40">
        <w:rPr>
          <w:rFonts w:asciiTheme="majorHAnsi" w:hAnsiTheme="majorHAnsi" w:cstheme="majorHAnsi"/>
          <w:sz w:val="20"/>
          <w:szCs w:val="20"/>
        </w:rPr>
        <w:t>and are determined using</w:t>
      </w:r>
      <w:r w:rsidRPr="00445384">
        <w:rPr>
          <w:rFonts w:asciiTheme="majorHAnsi" w:hAnsiTheme="majorHAnsi" w:cstheme="majorHAnsi"/>
          <w:sz w:val="20"/>
          <w:szCs w:val="20"/>
        </w:rPr>
        <w:t xml:space="preserve"> the following equations:</w:t>
      </w:r>
    </w:p>
    <w:p w:rsidR="00445384" w:rsidRPr="00445384" w:rsidRDefault="00445384" w:rsidP="00445384">
      <w:pPr>
        <w:ind w:firstLine="720"/>
        <w:jc w:val="both"/>
        <w:rPr>
          <w:rFonts w:asciiTheme="majorHAnsi" w:hAnsiTheme="majorHAnsi" w:cstheme="majorHAnsi"/>
          <w:sz w:val="20"/>
          <w:szCs w:val="20"/>
        </w:rPr>
      </w:pPr>
    </w:p>
    <w:p w:rsidR="00420DF1" w:rsidRPr="00445384" w:rsidRDefault="003D78D1" w:rsidP="00445384">
      <w:pPr>
        <w:ind w:left="720"/>
        <w:jc w:val="both"/>
        <w:rPr>
          <w:rFonts w:asciiTheme="majorHAnsi" w:hAnsiTheme="majorHAnsi" w:cstheme="majorHAnsi"/>
          <w:sz w:val="20"/>
          <w:szCs w:val="20"/>
        </w:rPr>
      </w:pPr>
      <m:oMath>
        <m:sSub>
          <m:sSubPr>
            <m:ctrlPr>
              <w:rPr>
                <w:rFonts w:ascii="Cambria Math" w:hAnsi="Cambria Math" w:cstheme="majorHAnsi"/>
                <w:i/>
                <w:sz w:val="20"/>
                <w:szCs w:val="20"/>
                <w:lang w:eastAsia="zh-CN"/>
              </w:rPr>
            </m:ctrlPr>
          </m:sSubPr>
          <m:e>
            <m:r>
              <w:rPr>
                <w:rFonts w:ascii="Cambria Math" w:hAnsi="Cambria Math" w:cstheme="majorHAnsi"/>
                <w:sz w:val="20"/>
                <w:szCs w:val="20"/>
              </w:rPr>
              <m:t>c</m:t>
            </m:r>
          </m:e>
          <m:sub>
            <m:r>
              <w:rPr>
                <w:rFonts w:ascii="Cambria Math" w:hAnsi="Cambria Math" w:cstheme="majorHAnsi"/>
                <w:sz w:val="20"/>
                <w:szCs w:val="20"/>
              </w:rPr>
              <m:t>L</m:t>
            </m:r>
          </m:sub>
        </m:sSub>
        <m:r>
          <w:rPr>
            <w:rFonts w:ascii="Cambria Math" w:hAnsi="Cambria Math" w:cstheme="majorHAnsi"/>
            <w:sz w:val="20"/>
            <w:szCs w:val="20"/>
          </w:rPr>
          <m:t>=</m:t>
        </m:r>
        <m:f>
          <m:fPr>
            <m:ctrlPr>
              <w:rPr>
                <w:rFonts w:ascii="Cambria Math" w:hAnsi="Cambria Math" w:cstheme="majorHAnsi"/>
                <w:i/>
                <w:sz w:val="20"/>
                <w:szCs w:val="20"/>
              </w:rPr>
            </m:ctrlPr>
          </m:fPr>
          <m:num>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L</m:t>
                </m:r>
              </m:sub>
            </m:sSub>
          </m:num>
          <m:den>
            <m:f>
              <m:fPr>
                <m:ctrlPr>
                  <w:rPr>
                    <w:rFonts w:ascii="Cambria Math" w:hAnsi="Cambria Math" w:cstheme="majorHAnsi"/>
                    <w:i/>
                    <w:sz w:val="20"/>
                    <w:szCs w:val="20"/>
                  </w:rPr>
                </m:ctrlPr>
              </m:fPr>
              <m:num>
                <m:r>
                  <w:rPr>
                    <w:rFonts w:ascii="Cambria Math" w:hAnsi="Cambria Math" w:cstheme="majorHAnsi"/>
                    <w:sz w:val="20"/>
                    <w:szCs w:val="20"/>
                  </w:rPr>
                  <m:t>1</m:t>
                </m:r>
              </m:num>
              <m:den>
                <m:r>
                  <w:rPr>
                    <w:rFonts w:ascii="Cambria Math" w:hAnsi="Cambria Math" w:cstheme="majorHAnsi"/>
                    <w:sz w:val="20"/>
                    <w:szCs w:val="20"/>
                  </w:rPr>
                  <m:t>2</m:t>
                </m:r>
              </m:den>
            </m:f>
            <m:r>
              <w:rPr>
                <w:rFonts w:ascii="Cambria Math" w:hAnsi="Cambria Math" w:cstheme="majorHAnsi"/>
                <w:sz w:val="20"/>
                <w:szCs w:val="20"/>
              </w:rPr>
              <m:t>ρ</m:t>
            </m:r>
            <m:sSup>
              <m:sSupPr>
                <m:ctrlPr>
                  <w:rPr>
                    <w:rFonts w:ascii="Cambria Math" w:hAnsi="Cambria Math" w:cstheme="majorHAnsi"/>
                    <w:i/>
                    <w:sz w:val="20"/>
                    <w:szCs w:val="20"/>
                  </w:rPr>
                </m:ctrlPr>
              </m:sSupPr>
              <m:e>
                <m:r>
                  <w:rPr>
                    <w:rFonts w:ascii="Cambria Math" w:hAnsi="Cambria Math" w:cstheme="majorHAnsi"/>
                    <w:sz w:val="20"/>
                    <w:szCs w:val="20"/>
                  </w:rPr>
                  <m:t>V</m:t>
                </m:r>
              </m:e>
              <m:sup>
                <m:r>
                  <w:rPr>
                    <w:rFonts w:ascii="Cambria Math" w:hAnsi="Cambria Math" w:cstheme="majorHAnsi"/>
                    <w:sz w:val="20"/>
                    <w:szCs w:val="20"/>
                  </w:rPr>
                  <m:t>2</m:t>
                </m:r>
              </m:sup>
            </m:sSup>
            <m:r>
              <w:rPr>
                <w:rFonts w:ascii="Cambria Math" w:hAnsi="Cambria Math" w:cstheme="majorHAnsi"/>
                <w:sz w:val="20"/>
                <w:szCs w:val="20"/>
              </w:rPr>
              <m:t>A</m:t>
            </m:r>
          </m:den>
        </m:f>
      </m:oMath>
      <w:r w:rsidR="00420DF1" w:rsidRPr="00445384">
        <w:rPr>
          <w:rFonts w:asciiTheme="majorHAnsi" w:hAnsiTheme="majorHAnsi" w:cstheme="majorHAnsi"/>
          <w:sz w:val="20"/>
          <w:szCs w:val="20"/>
        </w:rPr>
        <w:tab/>
        <w:t xml:space="preserve"> </w:t>
      </w:r>
      <w:proofErr w:type="gramStart"/>
      <w:r w:rsidR="00420DF1" w:rsidRPr="00445384">
        <w:rPr>
          <w:rFonts w:asciiTheme="majorHAnsi" w:hAnsiTheme="majorHAnsi" w:cstheme="majorHAnsi"/>
          <w:sz w:val="20"/>
          <w:szCs w:val="20"/>
        </w:rPr>
        <w:t>and</w:t>
      </w:r>
      <w:proofErr w:type="gramEnd"/>
      <w:r w:rsidR="00420DF1" w:rsidRPr="00445384">
        <w:rPr>
          <w:rFonts w:asciiTheme="majorHAnsi" w:hAnsiTheme="majorHAnsi" w:cstheme="majorHAnsi"/>
          <w:sz w:val="20"/>
          <w:szCs w:val="20"/>
        </w:rPr>
        <w:tab/>
        <w:t xml:space="preserve"> </w:t>
      </w:r>
      <m:oMath>
        <m:sSub>
          <m:sSubPr>
            <m:ctrlPr>
              <w:rPr>
                <w:rFonts w:ascii="Cambria Math" w:hAnsi="Cambria Math" w:cstheme="majorHAnsi"/>
                <w:i/>
                <w:sz w:val="20"/>
                <w:szCs w:val="20"/>
                <w:lang w:eastAsia="zh-CN"/>
              </w:rPr>
            </m:ctrlPr>
          </m:sSubPr>
          <m:e>
            <m:r>
              <w:rPr>
                <w:rFonts w:ascii="Cambria Math" w:hAnsi="Cambria Math" w:cstheme="majorHAnsi"/>
                <w:sz w:val="20"/>
                <w:szCs w:val="20"/>
              </w:rPr>
              <m:t>c</m:t>
            </m:r>
          </m:e>
          <m:sub>
            <m:r>
              <w:rPr>
                <w:rFonts w:ascii="Cambria Math" w:hAnsi="Cambria Math" w:cstheme="majorHAnsi"/>
                <w:sz w:val="20"/>
                <w:szCs w:val="20"/>
              </w:rPr>
              <m:t>D</m:t>
            </m:r>
          </m:sub>
        </m:sSub>
        <m:r>
          <w:rPr>
            <w:rFonts w:ascii="Cambria Math" w:hAnsi="Cambria Math" w:cstheme="majorHAnsi"/>
            <w:sz w:val="20"/>
            <w:szCs w:val="20"/>
          </w:rPr>
          <m:t>=</m:t>
        </m:r>
        <m:f>
          <m:fPr>
            <m:ctrlPr>
              <w:rPr>
                <w:rFonts w:ascii="Cambria Math" w:hAnsi="Cambria Math" w:cstheme="majorHAnsi"/>
                <w:i/>
                <w:sz w:val="20"/>
                <w:szCs w:val="20"/>
              </w:rPr>
            </m:ctrlPr>
          </m:fPr>
          <m:num>
            <m:sSub>
              <m:sSubPr>
                <m:ctrlPr>
                  <w:rPr>
                    <w:rFonts w:ascii="Cambria Math" w:hAnsi="Cambria Math" w:cstheme="majorHAnsi"/>
                    <w:i/>
                    <w:sz w:val="20"/>
                    <w:szCs w:val="20"/>
                    <w:lang w:eastAsia="zh-CN"/>
                  </w:rPr>
                </m:ctrlPr>
              </m:sSubPr>
              <m:e>
                <m:r>
                  <w:rPr>
                    <w:rFonts w:ascii="Cambria Math" w:hAnsi="Cambria Math" w:cstheme="majorHAnsi"/>
                    <w:sz w:val="20"/>
                    <w:szCs w:val="20"/>
                  </w:rPr>
                  <m:t>F</m:t>
                </m:r>
              </m:e>
              <m:sub>
                <m:r>
                  <w:rPr>
                    <w:rFonts w:ascii="Cambria Math" w:hAnsi="Cambria Math" w:cstheme="majorHAnsi"/>
                    <w:sz w:val="20"/>
                    <w:szCs w:val="20"/>
                  </w:rPr>
                  <m:t>D</m:t>
                </m:r>
              </m:sub>
            </m:sSub>
          </m:num>
          <m:den>
            <m:f>
              <m:fPr>
                <m:ctrlPr>
                  <w:rPr>
                    <w:rFonts w:ascii="Cambria Math" w:hAnsi="Cambria Math" w:cstheme="majorHAnsi"/>
                    <w:i/>
                    <w:sz w:val="20"/>
                    <w:szCs w:val="20"/>
                  </w:rPr>
                </m:ctrlPr>
              </m:fPr>
              <m:num>
                <m:r>
                  <w:rPr>
                    <w:rFonts w:ascii="Cambria Math" w:hAnsi="Cambria Math" w:cstheme="majorHAnsi"/>
                    <w:sz w:val="20"/>
                    <w:szCs w:val="20"/>
                  </w:rPr>
                  <m:t>1</m:t>
                </m:r>
              </m:num>
              <m:den>
                <m:r>
                  <w:rPr>
                    <w:rFonts w:ascii="Cambria Math" w:hAnsi="Cambria Math" w:cstheme="majorHAnsi"/>
                    <w:sz w:val="20"/>
                    <w:szCs w:val="20"/>
                  </w:rPr>
                  <m:t>2</m:t>
                </m:r>
              </m:den>
            </m:f>
            <m:r>
              <w:rPr>
                <w:rFonts w:ascii="Cambria Math" w:hAnsi="Cambria Math" w:cstheme="majorHAnsi"/>
                <w:sz w:val="20"/>
                <w:szCs w:val="20"/>
              </w:rPr>
              <m:t>ρ</m:t>
            </m:r>
            <m:sSup>
              <m:sSupPr>
                <m:ctrlPr>
                  <w:rPr>
                    <w:rFonts w:ascii="Cambria Math" w:hAnsi="Cambria Math" w:cstheme="majorHAnsi"/>
                    <w:i/>
                    <w:sz w:val="20"/>
                    <w:szCs w:val="20"/>
                  </w:rPr>
                </m:ctrlPr>
              </m:sSupPr>
              <m:e>
                <m:r>
                  <w:rPr>
                    <w:rFonts w:ascii="Cambria Math" w:hAnsi="Cambria Math" w:cstheme="majorHAnsi"/>
                    <w:sz w:val="20"/>
                    <w:szCs w:val="20"/>
                  </w:rPr>
                  <m:t>V</m:t>
                </m:r>
              </m:e>
              <m:sup>
                <m:r>
                  <w:rPr>
                    <w:rFonts w:ascii="Cambria Math" w:hAnsi="Cambria Math" w:cstheme="majorHAnsi"/>
                    <w:sz w:val="20"/>
                    <w:szCs w:val="20"/>
                  </w:rPr>
                  <m:t>2</m:t>
                </m:r>
              </m:sup>
            </m:sSup>
            <m:r>
              <w:rPr>
                <w:rFonts w:ascii="Cambria Math" w:hAnsi="Cambria Math" w:cstheme="majorHAnsi"/>
                <w:sz w:val="20"/>
                <w:szCs w:val="20"/>
              </w:rPr>
              <m:t>A</m:t>
            </m:r>
          </m:den>
        </m:f>
      </m:oMath>
    </w:p>
    <w:p w:rsidR="00420DF1" w:rsidRPr="00445384" w:rsidRDefault="00420DF1" w:rsidP="00445384">
      <w:pPr>
        <w:jc w:val="both"/>
        <w:rPr>
          <w:rFonts w:asciiTheme="majorHAnsi" w:hAnsiTheme="majorHAnsi" w:cstheme="majorHAnsi"/>
          <w:sz w:val="20"/>
          <w:szCs w:val="20"/>
        </w:rPr>
      </w:pPr>
    </w:p>
    <w:p w:rsidR="00420DF1" w:rsidRPr="00445384" w:rsidRDefault="00420DF1" w:rsidP="00F21CA6">
      <w:pPr>
        <w:ind w:firstLine="720"/>
        <w:jc w:val="both"/>
        <w:rPr>
          <w:rFonts w:asciiTheme="majorHAnsi" w:hAnsiTheme="majorHAnsi" w:cstheme="majorHAnsi"/>
          <w:sz w:val="20"/>
          <w:szCs w:val="20"/>
        </w:rPr>
      </w:pPr>
      <w:r w:rsidRPr="00445384">
        <w:rPr>
          <w:rFonts w:asciiTheme="majorHAnsi" w:hAnsiTheme="majorHAnsi" w:cstheme="majorHAnsi"/>
          <w:sz w:val="20"/>
          <w:szCs w:val="20"/>
        </w:rPr>
        <w:t>Where F</w:t>
      </w:r>
      <w:r w:rsidRPr="00445384">
        <w:rPr>
          <w:rFonts w:asciiTheme="majorHAnsi" w:hAnsiTheme="majorHAnsi" w:cstheme="majorHAnsi"/>
          <w:sz w:val="20"/>
          <w:szCs w:val="20"/>
          <w:vertAlign w:val="subscript"/>
        </w:rPr>
        <w:t>L,D</w:t>
      </w:r>
      <w:r w:rsidRPr="00445384">
        <w:rPr>
          <w:rFonts w:asciiTheme="majorHAnsi" w:hAnsiTheme="majorHAnsi" w:cstheme="majorHAnsi"/>
          <w:sz w:val="20"/>
          <w:szCs w:val="20"/>
        </w:rPr>
        <w:t xml:space="preserve"> are the magnitude of the lift or drag forces, over the kinetic energy of the forced flow, and the area is frontal area or the </w:t>
      </w:r>
      <w:r w:rsidR="00445384" w:rsidRPr="00445384">
        <w:rPr>
          <w:rFonts w:asciiTheme="majorHAnsi" w:hAnsiTheme="majorHAnsi" w:cstheme="majorHAnsi"/>
          <w:sz w:val="20"/>
          <w:szCs w:val="20"/>
        </w:rPr>
        <w:t>platform</w:t>
      </w:r>
      <w:r w:rsidR="00F21CA6">
        <w:rPr>
          <w:rFonts w:asciiTheme="majorHAnsi" w:hAnsiTheme="majorHAnsi" w:cstheme="majorHAnsi"/>
          <w:sz w:val="20"/>
          <w:szCs w:val="20"/>
        </w:rPr>
        <w:t xml:space="preserve"> area, depending</w:t>
      </w:r>
      <w:r w:rsidRPr="00445384">
        <w:rPr>
          <w:rFonts w:asciiTheme="majorHAnsi" w:hAnsiTheme="majorHAnsi" w:cstheme="majorHAnsi"/>
          <w:sz w:val="20"/>
          <w:szCs w:val="20"/>
        </w:rPr>
        <w:t xml:space="preserve"> on which coefficient is being </w:t>
      </w:r>
      <w:r w:rsidR="00F21CA6">
        <w:rPr>
          <w:rFonts w:asciiTheme="majorHAnsi" w:hAnsiTheme="majorHAnsi" w:cstheme="majorHAnsi"/>
          <w:sz w:val="20"/>
          <w:szCs w:val="20"/>
        </w:rPr>
        <w:t>calculated.</w:t>
      </w:r>
    </w:p>
    <w:p w:rsidR="000C100B" w:rsidRPr="00445384" w:rsidRDefault="000C100B" w:rsidP="00445384">
      <w:pPr>
        <w:ind w:firstLine="720"/>
        <w:jc w:val="both"/>
        <w:rPr>
          <w:rFonts w:asciiTheme="majorHAnsi" w:hAnsiTheme="majorHAnsi" w:cstheme="majorHAnsi"/>
          <w:bCs/>
          <w:sz w:val="20"/>
          <w:szCs w:val="20"/>
        </w:rPr>
      </w:pPr>
    </w:p>
    <w:p w:rsidR="000C100B" w:rsidRDefault="000C100B" w:rsidP="00445384">
      <w:pPr>
        <w:ind w:firstLine="720"/>
        <w:jc w:val="both"/>
        <w:rPr>
          <w:rFonts w:asciiTheme="majorHAnsi" w:hAnsiTheme="majorHAnsi" w:cstheme="majorHAnsi"/>
          <w:bCs/>
          <w:sz w:val="20"/>
          <w:szCs w:val="20"/>
        </w:rPr>
      </w:pPr>
      <w:r w:rsidRPr="00445384">
        <w:rPr>
          <w:rFonts w:asciiTheme="majorHAnsi" w:hAnsiTheme="majorHAnsi" w:cstheme="majorHAnsi"/>
          <w:bCs/>
          <w:sz w:val="20"/>
          <w:szCs w:val="20"/>
        </w:rPr>
        <w:t>Cross-sectional areas of objects that are specifically designed to create lift are called airfoils, like the asymmetrical shape of plane wings. Airfoils create lift by creating a circulation of air that pushes the wing up as it flows by the wing. The front of the airfoil facing the flow is called the leading edge, and contains the largest curvature. The airfoil then tapers down to the trailing edge, which also will have a very high curvature.</w:t>
      </w:r>
    </w:p>
    <w:p w:rsidR="00445384" w:rsidRPr="00445384" w:rsidRDefault="00445384" w:rsidP="00445384">
      <w:pPr>
        <w:ind w:firstLine="720"/>
        <w:jc w:val="both"/>
        <w:rPr>
          <w:rFonts w:asciiTheme="majorHAnsi" w:hAnsiTheme="majorHAnsi" w:cstheme="majorHAnsi"/>
          <w:bCs/>
          <w:sz w:val="20"/>
          <w:szCs w:val="20"/>
        </w:rPr>
      </w:pPr>
    </w:p>
    <w:p w:rsidR="000C100B" w:rsidRPr="00445384" w:rsidRDefault="000C100B" w:rsidP="00445384">
      <w:pPr>
        <w:ind w:firstLine="720"/>
        <w:jc w:val="both"/>
        <w:rPr>
          <w:rFonts w:asciiTheme="majorHAnsi" w:hAnsiTheme="majorHAnsi" w:cstheme="majorHAnsi"/>
          <w:bCs/>
          <w:sz w:val="20"/>
          <w:szCs w:val="20"/>
        </w:rPr>
      </w:pPr>
      <w:r w:rsidRPr="00445384">
        <w:rPr>
          <w:rFonts w:asciiTheme="majorHAnsi" w:hAnsiTheme="majorHAnsi" w:cstheme="majorHAnsi"/>
          <w:bCs/>
          <w:sz w:val="20"/>
          <w:szCs w:val="20"/>
        </w:rPr>
        <w:t xml:space="preserve">The upper section of an airfoil is designed to allow the flow to pass by a high velocity with low pressure on the wing, while the lower surface has slower fluid that creates a pressure differential between the top and the bottom, therefore </w:t>
      </w:r>
      <w:r w:rsidR="00445384">
        <w:rPr>
          <w:rFonts w:asciiTheme="majorHAnsi" w:hAnsiTheme="majorHAnsi" w:cstheme="majorHAnsi"/>
          <w:bCs/>
          <w:sz w:val="20"/>
          <w:szCs w:val="20"/>
        </w:rPr>
        <w:t>generating</w:t>
      </w:r>
      <w:r w:rsidRPr="00445384">
        <w:rPr>
          <w:rFonts w:asciiTheme="majorHAnsi" w:hAnsiTheme="majorHAnsi" w:cstheme="majorHAnsi"/>
          <w:bCs/>
          <w:sz w:val="20"/>
          <w:szCs w:val="20"/>
        </w:rPr>
        <w:t xml:space="preserve"> lift.</w:t>
      </w:r>
    </w:p>
    <w:p w:rsidR="000C100B" w:rsidRPr="00445384" w:rsidRDefault="000C100B" w:rsidP="00445384">
      <w:pPr>
        <w:ind w:firstLine="720"/>
        <w:jc w:val="both"/>
        <w:rPr>
          <w:rFonts w:asciiTheme="majorHAnsi" w:hAnsiTheme="majorHAnsi" w:cstheme="majorHAnsi"/>
          <w:bCs/>
          <w:sz w:val="20"/>
          <w:szCs w:val="20"/>
        </w:rPr>
      </w:pPr>
      <w:r w:rsidRPr="00445384">
        <w:rPr>
          <w:rFonts w:asciiTheme="majorHAnsi" w:hAnsiTheme="majorHAnsi" w:cstheme="majorHAnsi"/>
          <w:bCs/>
          <w:sz w:val="20"/>
          <w:szCs w:val="20"/>
        </w:rPr>
        <w:t>While the flow over an airfoil is 3D, to create a reasonable experiment, the airfoil will be treated as 2D; only the forces in the axial and normal to the flow will be investigated. This is possible by assuming that the aspect ratio of the wing is infinite. Once the data is collected, a correction factor will can be applied to adjust for the infinite AR.</w:t>
      </w:r>
    </w:p>
    <w:p w:rsidR="000C100B" w:rsidRPr="00445384" w:rsidRDefault="000C100B" w:rsidP="00445384">
      <w:pPr>
        <w:ind w:firstLine="720"/>
        <w:jc w:val="both"/>
        <w:rPr>
          <w:rFonts w:asciiTheme="majorHAnsi" w:hAnsiTheme="majorHAnsi" w:cstheme="majorHAnsi"/>
          <w:bCs/>
          <w:sz w:val="20"/>
          <w:szCs w:val="20"/>
        </w:rPr>
      </w:pPr>
    </w:p>
    <w:p w:rsidR="00420DF1" w:rsidRPr="00445384" w:rsidRDefault="00420DF1" w:rsidP="00445384">
      <w:pPr>
        <w:jc w:val="both"/>
        <w:rPr>
          <w:rFonts w:asciiTheme="majorHAnsi" w:hAnsiTheme="majorHAnsi" w:cstheme="majorHAnsi"/>
          <w:sz w:val="20"/>
          <w:szCs w:val="20"/>
        </w:rPr>
      </w:pPr>
      <w:r w:rsidRPr="00445384">
        <w:rPr>
          <w:rFonts w:asciiTheme="majorHAnsi" w:hAnsiTheme="majorHAnsi" w:cstheme="majorHAnsi"/>
          <w:sz w:val="20"/>
          <w:szCs w:val="20"/>
        </w:rPr>
        <w:t>Possible Sources of Error</w:t>
      </w:r>
    </w:p>
    <w:p w:rsidR="00420DF1" w:rsidRPr="00445384" w:rsidRDefault="00420DF1" w:rsidP="00445384">
      <w:pPr>
        <w:jc w:val="both"/>
        <w:rPr>
          <w:rFonts w:asciiTheme="majorHAnsi" w:hAnsiTheme="majorHAnsi" w:cstheme="majorHAnsi"/>
          <w:sz w:val="20"/>
          <w:szCs w:val="20"/>
        </w:rPr>
      </w:pPr>
    </w:p>
    <w:p w:rsidR="009134B8" w:rsidRPr="00641A40" w:rsidRDefault="00420DF1" w:rsidP="00641A40">
      <w:pPr>
        <w:ind w:firstLine="720"/>
        <w:jc w:val="both"/>
        <w:rPr>
          <w:rFonts w:asciiTheme="majorHAnsi" w:hAnsiTheme="majorHAnsi" w:cstheme="majorHAnsi"/>
          <w:sz w:val="20"/>
          <w:szCs w:val="20"/>
        </w:rPr>
      </w:pPr>
      <w:r w:rsidRPr="00445384">
        <w:rPr>
          <w:rFonts w:asciiTheme="majorHAnsi" w:hAnsiTheme="majorHAnsi" w:cstheme="majorHAnsi"/>
          <w:sz w:val="20"/>
          <w:szCs w:val="20"/>
        </w:rPr>
        <w:t>While testing particular geometries there are inherent limitations to simplified theory and the test apparatus.  For theory there are several assumptions meant to simplify fluid dynamic calculations that may adversely affect our collected results.  The simplification of a three dimensional object to an infinitely long 2D shape will provide error, as well as the assumption of incompressible flow.  Finding the correct Reynolds number will be a challenge assuming static air density.  It is assumed that the wind tunnel is calibrated properly.  One of which is ignoring flow vortices that occur from flow over an edged shape, for the airfoil testing this will have a definite effect on the observed measurements</w:t>
      </w:r>
      <w:r w:rsidR="00F21CA6">
        <w:rPr>
          <w:rFonts w:asciiTheme="majorHAnsi" w:hAnsiTheme="majorHAnsi" w:cstheme="majorHAnsi"/>
          <w:sz w:val="20"/>
          <w:szCs w:val="20"/>
        </w:rPr>
        <w:t>.</w:t>
      </w:r>
    </w:p>
    <w:p w:rsidR="009A0C1D" w:rsidRPr="00445384" w:rsidRDefault="009A0C1D" w:rsidP="009A0C1D">
      <w:pPr>
        <w:rPr>
          <w:rFonts w:asciiTheme="majorHAnsi" w:hAnsiTheme="majorHAnsi" w:cstheme="majorHAnsi"/>
          <w:b/>
          <w:sz w:val="20"/>
          <w:szCs w:val="20"/>
        </w:rPr>
      </w:pPr>
    </w:p>
    <w:p w:rsidR="00334FDB" w:rsidRPr="00445384" w:rsidRDefault="00334FDB" w:rsidP="009A0C1D">
      <w:pPr>
        <w:rPr>
          <w:rFonts w:asciiTheme="majorHAnsi" w:hAnsiTheme="majorHAnsi" w:cstheme="majorHAnsi"/>
          <w:b/>
          <w:sz w:val="20"/>
          <w:szCs w:val="20"/>
        </w:rPr>
      </w:pPr>
      <w:r w:rsidRPr="00445384">
        <w:rPr>
          <w:rFonts w:asciiTheme="majorHAnsi" w:hAnsiTheme="majorHAnsi" w:cstheme="majorHAnsi"/>
          <w:b/>
          <w:sz w:val="20"/>
          <w:szCs w:val="20"/>
        </w:rPr>
        <w:t>Data Table:</w:t>
      </w:r>
    </w:p>
    <w:p w:rsidR="009A0C1D" w:rsidRPr="00445384" w:rsidRDefault="009A0C1D" w:rsidP="009A0C1D">
      <w:pPr>
        <w:rPr>
          <w:rFonts w:asciiTheme="majorHAnsi" w:hAnsiTheme="majorHAnsi" w:cstheme="majorHAnsi"/>
          <w:b/>
          <w:color w:val="0000FF"/>
          <w:sz w:val="20"/>
          <w:szCs w:val="20"/>
        </w:rPr>
      </w:pPr>
      <w:r w:rsidRPr="00445384">
        <w:rPr>
          <w:rFonts w:asciiTheme="majorHAnsi" w:hAnsiTheme="majorHAnsi" w:cstheme="majorHAnsi"/>
          <w:b/>
          <w:color w:val="0000FF"/>
          <w:sz w:val="20"/>
          <w:szCs w:val="20"/>
        </w:rPr>
        <w:t>Insert links to files and use standard naming convention:</w:t>
      </w:r>
    </w:p>
    <w:p w:rsidR="005B025C" w:rsidRPr="00445384" w:rsidRDefault="00334FDB" w:rsidP="009A0C1D">
      <w:pPr>
        <w:rPr>
          <w:rFonts w:asciiTheme="majorHAnsi" w:hAnsiTheme="majorHAnsi" w:cstheme="majorHAnsi"/>
          <w:b/>
          <w:color w:val="0000FF"/>
          <w:sz w:val="20"/>
          <w:szCs w:val="20"/>
        </w:rPr>
      </w:pPr>
      <w:r w:rsidRPr="00445384">
        <w:rPr>
          <w:rFonts w:asciiTheme="majorHAnsi" w:hAnsiTheme="majorHAnsi" w:cstheme="majorHAnsi"/>
          <w:b/>
          <w:sz w:val="20"/>
          <w:szCs w:val="20"/>
        </w:rPr>
        <w:tab/>
      </w:r>
      <w:r w:rsidR="009A0C1D" w:rsidRPr="00445384">
        <w:rPr>
          <w:rFonts w:asciiTheme="majorHAnsi" w:hAnsiTheme="majorHAnsi" w:cstheme="majorHAnsi"/>
          <w:b/>
          <w:color w:val="0000FF"/>
          <w:sz w:val="20"/>
          <w:szCs w:val="20"/>
        </w:rPr>
        <w:t>&lt;</w:t>
      </w:r>
      <w:proofErr w:type="gramStart"/>
      <w:r w:rsidR="009A0C1D" w:rsidRPr="00445384">
        <w:rPr>
          <w:rFonts w:asciiTheme="majorHAnsi" w:hAnsiTheme="majorHAnsi" w:cstheme="majorHAnsi"/>
          <w:b/>
          <w:color w:val="0000FF"/>
          <w:sz w:val="20"/>
          <w:szCs w:val="20"/>
        </w:rPr>
        <w:t>group</w:t>
      </w:r>
      <w:proofErr w:type="gramEnd"/>
      <w:r w:rsidR="009A0C1D" w:rsidRPr="00445384">
        <w:rPr>
          <w:rFonts w:asciiTheme="majorHAnsi" w:hAnsiTheme="majorHAnsi" w:cstheme="majorHAnsi"/>
          <w:b/>
          <w:color w:val="0000FF"/>
          <w:sz w:val="20"/>
          <w:szCs w:val="20"/>
        </w:rPr>
        <w:t xml:space="preserve"> &gt;_&lt;lab name&gt;_v&lt;version number&gt;</w:t>
      </w:r>
    </w:p>
    <w:p w:rsidR="009A0C1D" w:rsidRPr="00445384" w:rsidRDefault="009A0C1D" w:rsidP="009A0C1D">
      <w:pPr>
        <w:rPr>
          <w:rFonts w:asciiTheme="majorHAnsi" w:hAnsiTheme="majorHAnsi" w:cstheme="majorHAnsi"/>
          <w:b/>
          <w:sz w:val="20"/>
          <w:szCs w:val="20"/>
        </w:rPr>
      </w:pPr>
    </w:p>
    <w:tbl>
      <w:tblPr>
        <w:tblStyle w:val="TableGrid"/>
        <w:tblW w:w="10800" w:type="dxa"/>
        <w:tblInd w:w="108" w:type="dxa"/>
        <w:tblLook w:val="04A0" w:firstRow="1" w:lastRow="0" w:firstColumn="1" w:lastColumn="0" w:noHBand="0" w:noVBand="1"/>
      </w:tblPr>
      <w:tblGrid>
        <w:gridCol w:w="10800"/>
      </w:tblGrid>
      <w:tr w:rsidR="005B025C" w:rsidRPr="00445384" w:rsidTr="009A0C1D">
        <w:tc>
          <w:tcPr>
            <w:tcW w:w="10800" w:type="dxa"/>
          </w:tcPr>
          <w:p w:rsidR="005B025C" w:rsidRPr="00445384" w:rsidRDefault="003D78D1" w:rsidP="009A0C1D">
            <w:pPr>
              <w:rPr>
                <w:rFonts w:asciiTheme="majorHAnsi" w:hAnsiTheme="majorHAnsi" w:cstheme="majorHAnsi"/>
                <w:b/>
                <w:color w:val="0000FF"/>
                <w:sz w:val="20"/>
                <w:szCs w:val="20"/>
              </w:rPr>
            </w:pPr>
            <w:hyperlink r:id="rId10" w:history="1">
              <w:r w:rsidR="00F97367" w:rsidRPr="00445384">
                <w:rPr>
                  <w:rStyle w:val="Hyperlink"/>
                  <w:rFonts w:asciiTheme="majorHAnsi" w:hAnsiTheme="majorHAnsi" w:cstheme="majorHAnsi"/>
                  <w:b/>
                  <w:sz w:val="20"/>
                  <w:szCs w:val="20"/>
                </w:rPr>
                <w:t>B3_WindTunnel_Matlab_V1.m</w:t>
              </w:r>
            </w:hyperlink>
          </w:p>
        </w:tc>
      </w:tr>
      <w:tr w:rsidR="005B025C" w:rsidRPr="00445384" w:rsidTr="009A0C1D">
        <w:tc>
          <w:tcPr>
            <w:tcW w:w="10800" w:type="dxa"/>
          </w:tcPr>
          <w:p w:rsidR="005B025C" w:rsidRPr="00445384" w:rsidRDefault="005B025C" w:rsidP="009A0C1D">
            <w:pPr>
              <w:rPr>
                <w:rFonts w:asciiTheme="majorHAnsi" w:hAnsiTheme="majorHAnsi" w:cstheme="majorHAnsi"/>
                <w:b/>
                <w:sz w:val="20"/>
                <w:szCs w:val="20"/>
              </w:rPr>
            </w:pPr>
            <w:r w:rsidRPr="00445384">
              <w:rPr>
                <w:rFonts w:asciiTheme="majorHAnsi" w:hAnsiTheme="majorHAnsi" w:cstheme="majorHAnsi"/>
                <w:b/>
                <w:sz w:val="20"/>
                <w:szCs w:val="20"/>
              </w:rPr>
              <w:t>Revision Number:</w:t>
            </w:r>
            <w:r w:rsidR="00174E05" w:rsidRPr="00445384">
              <w:rPr>
                <w:rFonts w:asciiTheme="majorHAnsi" w:hAnsiTheme="majorHAnsi" w:cstheme="majorHAnsi"/>
                <w:b/>
                <w:sz w:val="20"/>
                <w:szCs w:val="20"/>
              </w:rPr>
              <w:t xml:space="preserve"> </w:t>
            </w:r>
            <w:r w:rsidR="00394137" w:rsidRPr="00445384">
              <w:rPr>
                <w:rFonts w:asciiTheme="majorHAnsi" w:hAnsiTheme="majorHAnsi" w:cstheme="majorHAnsi"/>
                <w:b/>
                <w:sz w:val="20"/>
                <w:szCs w:val="20"/>
              </w:rPr>
              <w:t>V1</w:t>
            </w:r>
          </w:p>
        </w:tc>
      </w:tr>
      <w:tr w:rsidR="005B025C" w:rsidRPr="00445384" w:rsidTr="009A0C1D">
        <w:tc>
          <w:tcPr>
            <w:tcW w:w="10800" w:type="dxa"/>
          </w:tcPr>
          <w:p w:rsidR="005B025C" w:rsidRPr="00445384" w:rsidRDefault="005B025C" w:rsidP="009A0C1D">
            <w:pPr>
              <w:rPr>
                <w:rFonts w:asciiTheme="majorHAnsi" w:hAnsiTheme="majorHAnsi" w:cstheme="majorHAnsi"/>
                <w:b/>
                <w:sz w:val="20"/>
                <w:szCs w:val="20"/>
              </w:rPr>
            </w:pPr>
            <w:r w:rsidRPr="00445384">
              <w:rPr>
                <w:rFonts w:asciiTheme="majorHAnsi" w:hAnsiTheme="majorHAnsi" w:cstheme="majorHAnsi"/>
                <w:b/>
                <w:sz w:val="20"/>
                <w:szCs w:val="20"/>
              </w:rPr>
              <w:t>Revision Comments:</w:t>
            </w:r>
            <w:r w:rsidR="00174E05" w:rsidRPr="00445384">
              <w:rPr>
                <w:rFonts w:asciiTheme="majorHAnsi" w:hAnsiTheme="majorHAnsi" w:cstheme="majorHAnsi"/>
                <w:b/>
                <w:sz w:val="20"/>
                <w:szCs w:val="20"/>
              </w:rPr>
              <w:t xml:space="preserve"> </w:t>
            </w:r>
          </w:p>
        </w:tc>
      </w:tr>
    </w:tbl>
    <w:p w:rsidR="00334FDB" w:rsidRPr="00445384" w:rsidRDefault="00334FDB" w:rsidP="009A0C1D">
      <w:pPr>
        <w:rPr>
          <w:rFonts w:asciiTheme="majorHAnsi" w:hAnsiTheme="majorHAnsi" w:cstheme="majorHAnsi"/>
          <w:b/>
          <w:sz w:val="20"/>
          <w:szCs w:val="20"/>
        </w:rPr>
      </w:pPr>
    </w:p>
    <w:p w:rsidR="003D682D" w:rsidRPr="00445384" w:rsidRDefault="003D682D" w:rsidP="003D682D">
      <w:pPr>
        <w:rPr>
          <w:rFonts w:asciiTheme="majorHAnsi" w:hAnsiTheme="majorHAnsi" w:cstheme="majorHAnsi"/>
          <w:b/>
          <w:sz w:val="20"/>
          <w:szCs w:val="20"/>
        </w:rPr>
      </w:pPr>
      <w:r w:rsidRPr="00445384">
        <w:rPr>
          <w:rFonts w:asciiTheme="majorHAnsi" w:hAnsiTheme="majorHAnsi" w:cstheme="majorHAnsi"/>
          <w:b/>
          <w:sz w:val="20"/>
          <w:szCs w:val="20"/>
        </w:rPr>
        <w:t>Roles and Responsibilities:</w:t>
      </w:r>
    </w:p>
    <w:p w:rsidR="003D682D"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Kevin:</w:t>
      </w:r>
      <w:r w:rsidR="008B10AC" w:rsidRPr="00445384">
        <w:rPr>
          <w:rFonts w:asciiTheme="majorHAnsi" w:hAnsiTheme="majorHAnsi" w:cstheme="majorHAnsi"/>
          <w:bCs/>
          <w:sz w:val="20"/>
          <w:szCs w:val="20"/>
        </w:rPr>
        <w:t xml:space="preserve"> Objective, Relevant Theory</w:t>
      </w:r>
    </w:p>
    <w:p w:rsidR="00394137"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David:</w:t>
      </w:r>
      <w:r w:rsidR="008B10AC" w:rsidRPr="00445384">
        <w:rPr>
          <w:rFonts w:asciiTheme="majorHAnsi" w:hAnsiTheme="majorHAnsi" w:cstheme="majorHAnsi"/>
          <w:bCs/>
          <w:sz w:val="20"/>
          <w:szCs w:val="20"/>
        </w:rPr>
        <w:t xml:space="preserve"> Procedures</w:t>
      </w:r>
    </w:p>
    <w:p w:rsidR="00394137"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Sam:</w:t>
      </w:r>
      <w:r w:rsidR="008B10AC" w:rsidRPr="00445384">
        <w:rPr>
          <w:rFonts w:asciiTheme="majorHAnsi" w:hAnsiTheme="majorHAnsi" w:cstheme="majorHAnsi"/>
          <w:bCs/>
          <w:sz w:val="20"/>
          <w:szCs w:val="20"/>
        </w:rPr>
        <w:t xml:space="preserve"> </w:t>
      </w:r>
      <w:proofErr w:type="spellStart"/>
      <w:r w:rsidR="008B10AC" w:rsidRPr="00445384">
        <w:rPr>
          <w:rFonts w:asciiTheme="majorHAnsi" w:hAnsiTheme="majorHAnsi" w:cstheme="majorHAnsi"/>
          <w:bCs/>
          <w:sz w:val="20"/>
          <w:szCs w:val="20"/>
        </w:rPr>
        <w:t>Matlab</w:t>
      </w:r>
      <w:proofErr w:type="spellEnd"/>
    </w:p>
    <w:p w:rsidR="00394137"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Jorge:</w:t>
      </w:r>
      <w:r w:rsidR="008B10AC" w:rsidRPr="00445384">
        <w:rPr>
          <w:rFonts w:asciiTheme="majorHAnsi" w:hAnsiTheme="majorHAnsi" w:cstheme="majorHAnsi"/>
          <w:bCs/>
          <w:sz w:val="20"/>
          <w:szCs w:val="20"/>
        </w:rPr>
        <w:t xml:space="preserve"> Apparatus</w:t>
      </w:r>
    </w:p>
    <w:p w:rsidR="00394137"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Justin:</w:t>
      </w:r>
      <w:r w:rsidR="008B10AC" w:rsidRPr="00445384">
        <w:rPr>
          <w:rFonts w:asciiTheme="majorHAnsi" w:hAnsiTheme="majorHAnsi" w:cstheme="majorHAnsi"/>
          <w:bCs/>
          <w:sz w:val="20"/>
          <w:szCs w:val="20"/>
        </w:rPr>
        <w:t xml:space="preserve"> Relevant Theory</w:t>
      </w:r>
    </w:p>
    <w:p w:rsidR="00394137" w:rsidRPr="00445384" w:rsidRDefault="00394137" w:rsidP="003D682D">
      <w:pPr>
        <w:rPr>
          <w:rFonts w:asciiTheme="majorHAnsi" w:hAnsiTheme="majorHAnsi" w:cstheme="majorHAnsi"/>
          <w:bCs/>
          <w:sz w:val="20"/>
          <w:szCs w:val="20"/>
        </w:rPr>
      </w:pPr>
      <w:r w:rsidRPr="00445384">
        <w:rPr>
          <w:rFonts w:asciiTheme="majorHAnsi" w:hAnsiTheme="majorHAnsi" w:cstheme="majorHAnsi"/>
          <w:bCs/>
          <w:sz w:val="20"/>
          <w:szCs w:val="20"/>
        </w:rPr>
        <w:t>Chris:</w:t>
      </w:r>
      <w:r w:rsidR="008B10AC" w:rsidRPr="00445384">
        <w:rPr>
          <w:rFonts w:asciiTheme="majorHAnsi" w:hAnsiTheme="majorHAnsi" w:cstheme="majorHAnsi"/>
          <w:bCs/>
          <w:sz w:val="20"/>
          <w:szCs w:val="20"/>
        </w:rPr>
        <w:t xml:space="preserve"> Procedures</w:t>
      </w:r>
      <w:r w:rsidR="00641A40">
        <w:rPr>
          <w:rFonts w:asciiTheme="majorHAnsi" w:hAnsiTheme="majorHAnsi" w:cstheme="majorHAnsi"/>
          <w:bCs/>
          <w:sz w:val="20"/>
          <w:szCs w:val="20"/>
        </w:rPr>
        <w:t>, Editing</w:t>
      </w:r>
    </w:p>
    <w:p w:rsidR="00334FDB" w:rsidRPr="00445384" w:rsidRDefault="00334FDB" w:rsidP="009A0C1D">
      <w:pPr>
        <w:rPr>
          <w:rFonts w:asciiTheme="majorHAnsi" w:hAnsiTheme="majorHAnsi" w:cstheme="majorHAnsi"/>
          <w:b/>
          <w:sz w:val="20"/>
          <w:szCs w:val="20"/>
        </w:rPr>
      </w:pPr>
    </w:p>
    <w:p w:rsidR="00334FDB" w:rsidRPr="00445384" w:rsidRDefault="001F37DD" w:rsidP="009A0C1D">
      <w:pPr>
        <w:pBdr>
          <w:bottom w:val="single" w:sz="4" w:space="1" w:color="auto"/>
        </w:pBdr>
        <w:tabs>
          <w:tab w:val="left" w:pos="1980"/>
        </w:tabs>
        <w:rPr>
          <w:rFonts w:asciiTheme="majorHAnsi" w:hAnsiTheme="majorHAnsi" w:cstheme="majorHAnsi"/>
          <w:b/>
          <w:sz w:val="20"/>
          <w:szCs w:val="20"/>
        </w:rPr>
      </w:pPr>
      <w:r w:rsidRPr="00445384">
        <w:rPr>
          <w:rFonts w:asciiTheme="majorHAnsi" w:hAnsiTheme="majorHAnsi" w:cstheme="majorHAnsi"/>
          <w:sz w:val="20"/>
          <w:szCs w:val="20"/>
        </w:rPr>
        <w:t xml:space="preserve"> </w:t>
      </w:r>
      <w:r w:rsidR="00334FDB" w:rsidRPr="00445384">
        <w:rPr>
          <w:rFonts w:asciiTheme="majorHAnsi" w:hAnsiTheme="majorHAnsi" w:cstheme="majorHAnsi"/>
          <w:b/>
          <w:color w:val="0000FF"/>
          <w:sz w:val="20"/>
          <w:szCs w:val="20"/>
        </w:rPr>
        <w:t>Wind Tunnel I</w:t>
      </w:r>
      <w:r w:rsidR="00334FDB" w:rsidRPr="00445384">
        <w:rPr>
          <w:rFonts w:asciiTheme="majorHAnsi" w:hAnsiTheme="majorHAnsi" w:cstheme="majorHAnsi"/>
          <w:b/>
          <w:sz w:val="20"/>
          <w:szCs w:val="20"/>
        </w:rPr>
        <w:t xml:space="preserve"> – Lab Observations</w:t>
      </w:r>
    </w:p>
    <w:p w:rsidR="00174E05" w:rsidRPr="00445384" w:rsidRDefault="009A0C1D" w:rsidP="009A0C1D">
      <w:pPr>
        <w:rPr>
          <w:rFonts w:asciiTheme="majorHAnsi" w:hAnsiTheme="majorHAnsi" w:cstheme="majorHAnsi"/>
          <w:b/>
          <w:color w:val="0000FF"/>
          <w:sz w:val="20"/>
          <w:szCs w:val="20"/>
        </w:rPr>
      </w:pPr>
      <w:r w:rsidRPr="00445384">
        <w:rPr>
          <w:rFonts w:asciiTheme="majorHAnsi" w:hAnsiTheme="majorHAnsi" w:cstheme="majorHAnsi"/>
          <w:b/>
          <w:color w:val="0000FF"/>
          <w:sz w:val="20"/>
          <w:szCs w:val="20"/>
        </w:rPr>
        <w:t xml:space="preserve">Create a new version of your data file </w:t>
      </w:r>
      <w:r w:rsidR="003D682D" w:rsidRPr="00445384">
        <w:rPr>
          <w:rFonts w:asciiTheme="majorHAnsi" w:hAnsiTheme="majorHAnsi" w:cstheme="majorHAnsi"/>
          <w:b/>
          <w:color w:val="0000FF"/>
          <w:sz w:val="20"/>
          <w:szCs w:val="20"/>
        </w:rPr>
        <w:t xml:space="preserve">if it was changed </w:t>
      </w:r>
      <w:r w:rsidRPr="00445384">
        <w:rPr>
          <w:rFonts w:asciiTheme="majorHAnsi" w:hAnsiTheme="majorHAnsi" w:cstheme="majorHAnsi"/>
          <w:b/>
          <w:color w:val="0000FF"/>
          <w:sz w:val="20"/>
          <w:szCs w:val="20"/>
        </w:rPr>
        <w:t xml:space="preserve">following </w:t>
      </w:r>
      <w:r w:rsidR="003D682D" w:rsidRPr="00445384">
        <w:rPr>
          <w:rFonts w:asciiTheme="majorHAnsi" w:hAnsiTheme="majorHAnsi" w:cstheme="majorHAnsi"/>
          <w:b/>
          <w:color w:val="0000FF"/>
          <w:sz w:val="20"/>
          <w:szCs w:val="20"/>
        </w:rPr>
        <w:t xml:space="preserve">the </w:t>
      </w:r>
      <w:r w:rsidRPr="00445384">
        <w:rPr>
          <w:rFonts w:asciiTheme="majorHAnsi" w:hAnsiTheme="majorHAnsi" w:cstheme="majorHAnsi"/>
          <w:b/>
          <w:color w:val="0000FF"/>
          <w:sz w:val="20"/>
          <w:szCs w:val="20"/>
        </w:rPr>
        <w:t>pre-lab.</w:t>
      </w:r>
    </w:p>
    <w:p w:rsidR="009A0C1D" w:rsidRPr="00445384" w:rsidRDefault="009A0C1D" w:rsidP="009A0C1D">
      <w:pPr>
        <w:rPr>
          <w:rFonts w:asciiTheme="majorHAnsi" w:hAnsiTheme="majorHAnsi" w:cstheme="majorHAnsi"/>
          <w:b/>
          <w:sz w:val="20"/>
          <w:szCs w:val="20"/>
        </w:rPr>
      </w:pPr>
    </w:p>
    <w:tbl>
      <w:tblPr>
        <w:tblStyle w:val="TableGrid"/>
        <w:tblW w:w="10800" w:type="dxa"/>
        <w:tblInd w:w="108" w:type="dxa"/>
        <w:tblLook w:val="04A0" w:firstRow="1" w:lastRow="0" w:firstColumn="1" w:lastColumn="0" w:noHBand="0" w:noVBand="1"/>
      </w:tblPr>
      <w:tblGrid>
        <w:gridCol w:w="10800"/>
      </w:tblGrid>
      <w:tr w:rsidR="00174E05" w:rsidRPr="00445384" w:rsidTr="009A0C1D">
        <w:tc>
          <w:tcPr>
            <w:tcW w:w="10800" w:type="dxa"/>
          </w:tcPr>
          <w:p w:rsidR="00174E05" w:rsidRPr="00445384" w:rsidRDefault="00FC7751" w:rsidP="009A0C1D">
            <w:pPr>
              <w:rPr>
                <w:rFonts w:asciiTheme="majorHAnsi" w:hAnsiTheme="majorHAnsi" w:cstheme="majorHAnsi"/>
                <w:b/>
                <w:color w:val="0000FF"/>
                <w:sz w:val="20"/>
                <w:szCs w:val="20"/>
                <w:u w:val="single"/>
              </w:rPr>
            </w:pPr>
            <w:r w:rsidRPr="00445384">
              <w:rPr>
                <w:rFonts w:asciiTheme="majorHAnsi" w:hAnsiTheme="majorHAnsi" w:cstheme="majorHAnsi"/>
                <w:b/>
                <w:color w:val="0000FF"/>
                <w:sz w:val="20"/>
                <w:szCs w:val="20"/>
                <w:u w:val="single"/>
              </w:rPr>
              <w:t>A4</w:t>
            </w:r>
            <w:r w:rsidR="009A0C1D" w:rsidRPr="00445384">
              <w:rPr>
                <w:rFonts w:asciiTheme="majorHAnsi" w:hAnsiTheme="majorHAnsi" w:cstheme="majorHAnsi"/>
                <w:b/>
                <w:color w:val="0000FF"/>
                <w:sz w:val="20"/>
                <w:szCs w:val="20"/>
                <w:u w:val="single"/>
              </w:rPr>
              <w:t xml:space="preserve">_WindTunnel_Data_v2.xlsx </w:t>
            </w:r>
          </w:p>
        </w:tc>
      </w:tr>
      <w:tr w:rsidR="00174E05" w:rsidRPr="00445384" w:rsidTr="009A0C1D">
        <w:tc>
          <w:tcPr>
            <w:tcW w:w="10800" w:type="dxa"/>
          </w:tcPr>
          <w:p w:rsidR="00174E05" w:rsidRPr="00445384" w:rsidRDefault="00174E05" w:rsidP="009A0C1D">
            <w:pPr>
              <w:rPr>
                <w:rFonts w:asciiTheme="majorHAnsi" w:hAnsiTheme="majorHAnsi" w:cstheme="majorHAnsi"/>
                <w:b/>
                <w:sz w:val="20"/>
                <w:szCs w:val="20"/>
              </w:rPr>
            </w:pPr>
            <w:r w:rsidRPr="00445384">
              <w:rPr>
                <w:rFonts w:asciiTheme="majorHAnsi" w:hAnsiTheme="majorHAnsi" w:cstheme="majorHAnsi"/>
                <w:b/>
                <w:sz w:val="20"/>
                <w:szCs w:val="20"/>
              </w:rPr>
              <w:t>Revision Number:</w:t>
            </w:r>
            <w:r w:rsidRPr="00445384">
              <w:rPr>
                <w:rFonts w:asciiTheme="majorHAnsi" w:hAnsiTheme="majorHAnsi" w:cstheme="majorHAnsi"/>
                <w:i/>
                <w:sz w:val="20"/>
                <w:szCs w:val="20"/>
              </w:rPr>
              <w:t xml:space="preserve"> </w:t>
            </w:r>
          </w:p>
        </w:tc>
      </w:tr>
      <w:tr w:rsidR="00174E05" w:rsidRPr="00445384" w:rsidTr="009A0C1D">
        <w:tc>
          <w:tcPr>
            <w:tcW w:w="10800" w:type="dxa"/>
          </w:tcPr>
          <w:p w:rsidR="00174E05" w:rsidRPr="00445384" w:rsidRDefault="00174E05" w:rsidP="009A0C1D">
            <w:pPr>
              <w:rPr>
                <w:rFonts w:asciiTheme="majorHAnsi" w:hAnsiTheme="majorHAnsi" w:cstheme="majorHAnsi"/>
                <w:b/>
                <w:sz w:val="20"/>
                <w:szCs w:val="20"/>
              </w:rPr>
            </w:pPr>
            <w:r w:rsidRPr="00445384">
              <w:rPr>
                <w:rFonts w:asciiTheme="majorHAnsi" w:hAnsiTheme="majorHAnsi" w:cstheme="majorHAnsi"/>
                <w:b/>
                <w:sz w:val="20"/>
                <w:szCs w:val="20"/>
              </w:rPr>
              <w:t xml:space="preserve">Revision Comments: </w:t>
            </w:r>
          </w:p>
        </w:tc>
      </w:tr>
    </w:tbl>
    <w:p w:rsidR="00334FDB" w:rsidRPr="00445384" w:rsidRDefault="00334FDB" w:rsidP="009A0C1D">
      <w:pPr>
        <w:pBdr>
          <w:bottom w:val="single" w:sz="4" w:space="1" w:color="auto"/>
        </w:pBdr>
        <w:tabs>
          <w:tab w:val="left" w:pos="1980"/>
        </w:tabs>
        <w:rPr>
          <w:rFonts w:asciiTheme="majorHAnsi" w:hAnsiTheme="majorHAnsi" w:cstheme="majorHAnsi"/>
          <w:b/>
          <w:sz w:val="20"/>
          <w:szCs w:val="20"/>
        </w:rPr>
      </w:pPr>
    </w:p>
    <w:p w:rsidR="003D3030" w:rsidRPr="00445384" w:rsidRDefault="003D3030" w:rsidP="009A0C1D">
      <w:pPr>
        <w:pBdr>
          <w:bottom w:val="single" w:sz="4" w:space="1" w:color="auto"/>
        </w:pBdr>
        <w:tabs>
          <w:tab w:val="left" w:pos="1980"/>
        </w:tabs>
        <w:rPr>
          <w:rFonts w:asciiTheme="majorHAnsi" w:hAnsiTheme="majorHAnsi" w:cstheme="majorHAnsi"/>
          <w:b/>
          <w:sz w:val="20"/>
          <w:szCs w:val="20"/>
        </w:rPr>
      </w:pPr>
      <w:r w:rsidRPr="00445384">
        <w:rPr>
          <w:rFonts w:asciiTheme="majorHAnsi" w:hAnsiTheme="majorHAnsi" w:cstheme="majorHAnsi"/>
          <w:b/>
          <w:color w:val="0000FF"/>
          <w:sz w:val="20"/>
          <w:szCs w:val="20"/>
        </w:rPr>
        <w:t>Insert relevant pictures (or links if media file is large).  This is expected to unedited media with initial observations.  Not everything included in this section will be seen in the report, but it is critical to record as much as you can as it is difficult to know what will turn out to be most important to your interpretation of the data.</w:t>
      </w:r>
    </w:p>
    <w:p w:rsidR="00334FDB" w:rsidRPr="00445384" w:rsidRDefault="00334FDB" w:rsidP="009A0C1D">
      <w:pPr>
        <w:pBdr>
          <w:bottom w:val="single" w:sz="4" w:space="1" w:color="auto"/>
        </w:pBdr>
        <w:tabs>
          <w:tab w:val="left" w:pos="1980"/>
        </w:tabs>
        <w:rPr>
          <w:rFonts w:asciiTheme="majorHAnsi" w:hAnsiTheme="majorHAnsi" w:cstheme="majorHAnsi"/>
          <w:b/>
          <w:sz w:val="20"/>
          <w:szCs w:val="20"/>
        </w:rPr>
      </w:pPr>
    </w:p>
    <w:p w:rsidR="00334FDB" w:rsidRPr="00445384" w:rsidRDefault="00334FDB" w:rsidP="009A0C1D">
      <w:pPr>
        <w:pBdr>
          <w:bottom w:val="single" w:sz="4" w:space="1" w:color="auto"/>
        </w:pBdr>
        <w:tabs>
          <w:tab w:val="left" w:pos="1980"/>
        </w:tabs>
        <w:rPr>
          <w:rFonts w:asciiTheme="majorHAnsi" w:hAnsiTheme="majorHAnsi" w:cstheme="majorHAnsi"/>
          <w:b/>
          <w:sz w:val="20"/>
          <w:szCs w:val="20"/>
        </w:rPr>
      </w:pPr>
      <w:r w:rsidRPr="00445384">
        <w:rPr>
          <w:rFonts w:asciiTheme="majorHAnsi" w:hAnsiTheme="majorHAnsi" w:cstheme="majorHAnsi"/>
          <w:b/>
          <w:color w:val="0000FF"/>
          <w:sz w:val="20"/>
          <w:szCs w:val="20"/>
        </w:rPr>
        <w:t>Wind Tunnel I</w:t>
      </w:r>
      <w:r w:rsidRPr="00445384">
        <w:rPr>
          <w:rFonts w:asciiTheme="majorHAnsi" w:hAnsiTheme="majorHAnsi" w:cstheme="majorHAnsi"/>
          <w:b/>
          <w:sz w:val="20"/>
          <w:szCs w:val="20"/>
        </w:rPr>
        <w:t xml:space="preserve"> – Post Lab</w:t>
      </w:r>
    </w:p>
    <w:p w:rsidR="003D682D" w:rsidRPr="00311116" w:rsidRDefault="00311116" w:rsidP="00311116">
      <w:pPr>
        <w:rPr>
          <w:rFonts w:asciiTheme="majorHAnsi" w:hAnsiTheme="majorHAnsi" w:cstheme="majorHAnsi"/>
          <w:bCs/>
          <w:sz w:val="20"/>
          <w:szCs w:val="20"/>
        </w:rPr>
      </w:pPr>
      <w:r>
        <w:rPr>
          <w:rFonts w:asciiTheme="majorHAnsi" w:hAnsiTheme="majorHAnsi" w:cstheme="majorHAnsi"/>
          <w:bCs/>
          <w:sz w:val="20"/>
          <w:szCs w:val="20"/>
        </w:rPr>
        <w:t>The main method for analyzing the data found during the experiment was to read in the data of the various objects, then</w:t>
      </w:r>
      <w:r w:rsidR="00AE561E">
        <w:rPr>
          <w:rFonts w:asciiTheme="majorHAnsi" w:hAnsiTheme="majorHAnsi" w:cstheme="majorHAnsi"/>
          <w:bCs/>
          <w:sz w:val="20"/>
          <w:szCs w:val="20"/>
        </w:rPr>
        <w:t xml:space="preserve"> calculated the coefficient of drag and Reynolds’s number for each. These values were then plotted against each other and against </w:t>
      </w:r>
      <w:proofErr w:type="spellStart"/>
      <w:r w:rsidR="00AE561E">
        <w:rPr>
          <w:rFonts w:asciiTheme="majorHAnsi" w:hAnsiTheme="majorHAnsi" w:cstheme="majorHAnsi"/>
          <w:bCs/>
          <w:sz w:val="20"/>
          <w:szCs w:val="20"/>
        </w:rPr>
        <w:t>Schlichting’s</w:t>
      </w:r>
      <w:proofErr w:type="spellEnd"/>
      <w:r w:rsidR="00AE561E">
        <w:rPr>
          <w:rFonts w:asciiTheme="majorHAnsi" w:hAnsiTheme="majorHAnsi" w:cstheme="majorHAnsi"/>
          <w:bCs/>
          <w:sz w:val="20"/>
          <w:szCs w:val="20"/>
        </w:rPr>
        <w:t xml:space="preserve"> data.</w:t>
      </w:r>
    </w:p>
    <w:p w:rsidR="00311116" w:rsidRPr="00445384" w:rsidRDefault="00311116" w:rsidP="009A0C1D">
      <w:pPr>
        <w:rPr>
          <w:rFonts w:asciiTheme="majorHAnsi" w:hAnsiTheme="majorHAnsi" w:cstheme="majorHAnsi"/>
          <w:sz w:val="20"/>
          <w:szCs w:val="20"/>
        </w:rPr>
      </w:pPr>
    </w:p>
    <w:tbl>
      <w:tblPr>
        <w:tblStyle w:val="TableGrid"/>
        <w:tblW w:w="10800" w:type="dxa"/>
        <w:tblInd w:w="108" w:type="dxa"/>
        <w:tblLook w:val="04A0" w:firstRow="1" w:lastRow="0" w:firstColumn="1" w:lastColumn="0" w:noHBand="0" w:noVBand="1"/>
      </w:tblPr>
      <w:tblGrid>
        <w:gridCol w:w="10800"/>
      </w:tblGrid>
      <w:tr w:rsidR="009A0C1D" w:rsidRPr="00445384" w:rsidTr="009A0C1D">
        <w:tc>
          <w:tcPr>
            <w:tcW w:w="10800" w:type="dxa"/>
          </w:tcPr>
          <w:p w:rsidR="009A0C1D" w:rsidRPr="00445384" w:rsidRDefault="00FC7751" w:rsidP="00D53B81">
            <w:pPr>
              <w:rPr>
                <w:rFonts w:asciiTheme="majorHAnsi" w:hAnsiTheme="majorHAnsi" w:cstheme="majorHAnsi"/>
                <w:b/>
                <w:color w:val="0000FF"/>
                <w:sz w:val="20"/>
                <w:szCs w:val="20"/>
                <w:u w:val="single"/>
              </w:rPr>
            </w:pPr>
            <w:r w:rsidRPr="00445384">
              <w:rPr>
                <w:rFonts w:asciiTheme="majorHAnsi" w:hAnsiTheme="majorHAnsi" w:cstheme="majorHAnsi"/>
                <w:b/>
                <w:color w:val="0000FF"/>
                <w:sz w:val="20"/>
                <w:szCs w:val="20"/>
                <w:u w:val="single"/>
              </w:rPr>
              <w:t>A4</w:t>
            </w:r>
            <w:r w:rsidR="009A0C1D" w:rsidRPr="00445384">
              <w:rPr>
                <w:rFonts w:asciiTheme="majorHAnsi" w:hAnsiTheme="majorHAnsi" w:cstheme="majorHAnsi"/>
                <w:b/>
                <w:color w:val="0000FF"/>
                <w:sz w:val="20"/>
                <w:szCs w:val="20"/>
                <w:u w:val="single"/>
              </w:rPr>
              <w:t>_WindTunnel_</w:t>
            </w:r>
            <w:r w:rsidR="00D53B81" w:rsidRPr="00445384">
              <w:rPr>
                <w:rFonts w:asciiTheme="majorHAnsi" w:hAnsiTheme="majorHAnsi" w:cstheme="majorHAnsi"/>
                <w:b/>
                <w:color w:val="0000FF"/>
                <w:sz w:val="20"/>
                <w:szCs w:val="20"/>
                <w:u w:val="single"/>
              </w:rPr>
              <w:t>Analysis_m</w:t>
            </w:r>
            <w:r w:rsidR="009A0C1D" w:rsidRPr="00445384">
              <w:rPr>
                <w:rFonts w:asciiTheme="majorHAnsi" w:hAnsiTheme="majorHAnsi" w:cstheme="majorHAnsi"/>
                <w:b/>
                <w:color w:val="0000FF"/>
                <w:sz w:val="20"/>
                <w:szCs w:val="20"/>
                <w:u w:val="single"/>
              </w:rPr>
              <w:t xml:space="preserve">.xlsx </w:t>
            </w:r>
          </w:p>
        </w:tc>
      </w:tr>
      <w:tr w:rsidR="009A0C1D" w:rsidRPr="00445384" w:rsidTr="009A0C1D">
        <w:tc>
          <w:tcPr>
            <w:tcW w:w="10800" w:type="dxa"/>
          </w:tcPr>
          <w:p w:rsidR="009A0C1D" w:rsidRPr="00445384" w:rsidRDefault="009A0C1D" w:rsidP="009A0C1D">
            <w:pPr>
              <w:rPr>
                <w:rFonts w:asciiTheme="majorHAnsi" w:hAnsiTheme="majorHAnsi" w:cstheme="majorHAnsi"/>
                <w:b/>
                <w:sz w:val="20"/>
                <w:szCs w:val="20"/>
              </w:rPr>
            </w:pPr>
            <w:r w:rsidRPr="00445384">
              <w:rPr>
                <w:rFonts w:asciiTheme="majorHAnsi" w:hAnsiTheme="majorHAnsi" w:cstheme="majorHAnsi"/>
                <w:b/>
                <w:sz w:val="20"/>
                <w:szCs w:val="20"/>
              </w:rPr>
              <w:t>Revision Number:</w:t>
            </w:r>
            <w:r w:rsidRPr="00445384">
              <w:rPr>
                <w:rFonts w:asciiTheme="majorHAnsi" w:hAnsiTheme="majorHAnsi" w:cstheme="majorHAnsi"/>
                <w:i/>
                <w:sz w:val="20"/>
                <w:szCs w:val="20"/>
              </w:rPr>
              <w:t xml:space="preserve"> </w:t>
            </w:r>
          </w:p>
        </w:tc>
      </w:tr>
      <w:tr w:rsidR="009A0C1D" w:rsidRPr="00445384" w:rsidTr="009A0C1D">
        <w:tc>
          <w:tcPr>
            <w:tcW w:w="10800" w:type="dxa"/>
          </w:tcPr>
          <w:p w:rsidR="009A0C1D" w:rsidRPr="00445384" w:rsidRDefault="00311116" w:rsidP="009A0C1D">
            <w:pPr>
              <w:rPr>
                <w:rFonts w:asciiTheme="majorHAnsi" w:hAnsiTheme="majorHAnsi" w:cstheme="majorHAnsi"/>
                <w:b/>
                <w:sz w:val="20"/>
                <w:szCs w:val="20"/>
              </w:rPr>
            </w:pPr>
            <w:r w:rsidRPr="00445384">
              <w:rPr>
                <w:rFonts w:asciiTheme="majorHAnsi" w:hAnsiTheme="majorHAnsi" w:cstheme="majorHAnsi"/>
                <w:noProof/>
                <w:sz w:val="20"/>
                <w:szCs w:val="20"/>
                <w:lang w:eastAsia="zh-CN"/>
              </w:rPr>
              <mc:AlternateContent>
                <mc:Choice Requires="wps">
                  <w:drawing>
                    <wp:anchor distT="0" distB="0" distL="114300" distR="114300" simplePos="0" relativeHeight="251658240" behindDoc="0" locked="0" layoutInCell="1" allowOverlap="1" wp14:anchorId="38233C86" wp14:editId="3AD5BEDD">
                      <wp:simplePos x="0" y="0"/>
                      <wp:positionH relativeFrom="column">
                        <wp:posOffset>2633345</wp:posOffset>
                      </wp:positionH>
                      <wp:positionV relativeFrom="paragraph">
                        <wp:posOffset>-318135</wp:posOffset>
                      </wp:positionV>
                      <wp:extent cx="4076700" cy="480060"/>
                      <wp:effectExtent l="11430" t="11430" r="762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480060"/>
                              </a:xfrm>
                              <a:prstGeom prst="rect">
                                <a:avLst/>
                              </a:prstGeom>
                              <a:solidFill>
                                <a:srgbClr val="FFFFFF"/>
                              </a:solidFill>
                              <a:ln w="9525">
                                <a:solidFill>
                                  <a:srgbClr val="000000"/>
                                </a:solidFill>
                                <a:miter lim="800000"/>
                                <a:headEnd/>
                                <a:tailEnd/>
                              </a:ln>
                            </wps:spPr>
                            <wps:txbx>
                              <w:txbxContent>
                                <w:p w:rsidR="00FC7751" w:rsidRPr="00FC7751" w:rsidRDefault="00FC7751">
                                  <w:pPr>
                                    <w:rPr>
                                      <w:color w:val="FF0000"/>
                                    </w:rPr>
                                  </w:pPr>
                                  <w:r w:rsidRPr="00FC7751">
                                    <w:rPr>
                                      <w:color w:val="FF0000"/>
                                    </w:rPr>
                                    <w:t>IMPORTANT</w:t>
                                  </w:r>
                                  <w:r>
                                    <w:rPr>
                                      <w:color w:val="FF0000"/>
                                    </w:rPr>
                                    <w:t>!</w:t>
                                  </w:r>
                                  <w:r w:rsidRPr="00FC7751">
                                    <w:rPr>
                                      <w:color w:val="FF0000"/>
                                    </w:rPr>
                                    <w:t xml:space="preserve"> DO NOT BEGIN MATLAB FILE NAMES WITH A NUMBER!  MATLAB WILL RETURN A CRYPTIC ERROR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233C86" id="_x0000_t202" coordsize="21600,21600" o:spt="202" path="m,l,21600r21600,l21600,xe">
                      <v:stroke joinstyle="miter"/>
                      <v:path gradientshapeok="t" o:connecttype="rect"/>
                    </v:shapetype>
                    <v:shape id="Text Box 2" o:spid="_x0000_s1026" type="#_x0000_t202" style="position:absolute;margin-left:207.35pt;margin-top:-25.05pt;width:321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">
                      <v:textbox>
                        <w:txbxContent>
                          <w:p w:rsidR="00FC7751" w:rsidRPr="00FC7751" w:rsidRDefault="00FC7751">
                            <w:pPr>
                              <w:rPr>
                                <w:color w:val="FF0000"/>
                              </w:rPr>
                            </w:pPr>
                            <w:r w:rsidRPr="00FC7751">
                              <w:rPr>
                                <w:color w:val="FF0000"/>
                              </w:rPr>
                              <w:t>IMPORTANT</w:t>
                            </w:r>
                            <w:r>
                              <w:rPr>
                                <w:color w:val="FF0000"/>
                              </w:rPr>
                              <w:t>!</w:t>
                            </w:r>
                            <w:r w:rsidRPr="00FC7751">
                              <w:rPr>
                                <w:color w:val="FF0000"/>
                              </w:rPr>
                              <w:t xml:space="preserve"> DO NOT BEGIN MATLAB FILE NAMES WITH A NUMBER!  MATLAB WILL RETURN A CRYPTIC ERROR  </w:t>
                            </w:r>
                          </w:p>
                        </w:txbxContent>
                      </v:textbox>
                    </v:shape>
                  </w:pict>
                </mc:Fallback>
              </mc:AlternateContent>
            </w:r>
            <w:r w:rsidR="009A0C1D" w:rsidRPr="00445384">
              <w:rPr>
                <w:rFonts w:asciiTheme="majorHAnsi" w:hAnsiTheme="majorHAnsi" w:cstheme="majorHAnsi"/>
                <w:b/>
                <w:sz w:val="20"/>
                <w:szCs w:val="20"/>
              </w:rPr>
              <w:t xml:space="preserve">Revision Comments: </w:t>
            </w:r>
          </w:p>
        </w:tc>
      </w:tr>
    </w:tbl>
    <w:p w:rsidR="009A0C1D" w:rsidRPr="00445384" w:rsidRDefault="009A0C1D" w:rsidP="009A0C1D">
      <w:pPr>
        <w:tabs>
          <w:tab w:val="left" w:pos="1980"/>
        </w:tabs>
        <w:rPr>
          <w:rFonts w:asciiTheme="majorHAnsi" w:hAnsiTheme="majorHAnsi" w:cstheme="majorHAnsi"/>
          <w:b/>
          <w:sz w:val="20"/>
          <w:szCs w:val="20"/>
        </w:rPr>
      </w:pPr>
    </w:p>
    <w:p w:rsidR="003D682D" w:rsidRPr="00445384" w:rsidRDefault="003D682D" w:rsidP="003D682D">
      <w:pPr>
        <w:rPr>
          <w:rFonts w:asciiTheme="majorHAnsi" w:hAnsiTheme="majorHAnsi" w:cstheme="majorHAnsi"/>
          <w:b/>
          <w:sz w:val="20"/>
          <w:szCs w:val="20"/>
        </w:rPr>
      </w:pPr>
      <w:r w:rsidRPr="00445384">
        <w:rPr>
          <w:rFonts w:asciiTheme="majorHAnsi" w:hAnsiTheme="majorHAnsi" w:cstheme="majorHAnsi"/>
          <w:b/>
          <w:sz w:val="20"/>
          <w:szCs w:val="20"/>
        </w:rPr>
        <w:lastRenderedPageBreak/>
        <w:t>Roles and Responsibilities:</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 xml:space="preserve">Kevin: </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David:</w:t>
      </w:r>
      <w:r>
        <w:rPr>
          <w:rFonts w:asciiTheme="majorHAnsi" w:hAnsiTheme="majorHAnsi" w:cstheme="majorHAnsi"/>
          <w:bCs/>
          <w:sz w:val="20"/>
          <w:szCs w:val="20"/>
        </w:rPr>
        <w:t xml:space="preserve"> </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Sam:</w:t>
      </w:r>
      <w:r>
        <w:rPr>
          <w:rFonts w:asciiTheme="majorHAnsi" w:hAnsiTheme="majorHAnsi" w:cstheme="majorHAnsi"/>
          <w:bCs/>
          <w:sz w:val="20"/>
          <w:szCs w:val="20"/>
        </w:rPr>
        <w:t xml:space="preserve"> </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Jorge:</w:t>
      </w:r>
      <w:r>
        <w:rPr>
          <w:rFonts w:asciiTheme="majorHAnsi" w:hAnsiTheme="majorHAnsi" w:cstheme="majorHAnsi"/>
          <w:bCs/>
          <w:sz w:val="20"/>
          <w:szCs w:val="20"/>
        </w:rPr>
        <w:t xml:space="preserve"> </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Justin:</w:t>
      </w:r>
      <w:r>
        <w:rPr>
          <w:rFonts w:asciiTheme="majorHAnsi" w:hAnsiTheme="majorHAnsi" w:cstheme="majorHAnsi"/>
          <w:bCs/>
          <w:sz w:val="20"/>
          <w:szCs w:val="20"/>
        </w:rPr>
        <w:t xml:space="preserve"> </w:t>
      </w:r>
    </w:p>
    <w:p w:rsidR="003D78D1" w:rsidRPr="00445384" w:rsidRDefault="003D78D1" w:rsidP="003D78D1">
      <w:pPr>
        <w:rPr>
          <w:rFonts w:asciiTheme="majorHAnsi" w:hAnsiTheme="majorHAnsi" w:cstheme="majorHAnsi"/>
          <w:bCs/>
          <w:sz w:val="20"/>
          <w:szCs w:val="20"/>
        </w:rPr>
      </w:pPr>
      <w:r w:rsidRPr="00445384">
        <w:rPr>
          <w:rFonts w:asciiTheme="majorHAnsi" w:hAnsiTheme="majorHAnsi" w:cstheme="majorHAnsi"/>
          <w:bCs/>
          <w:sz w:val="20"/>
          <w:szCs w:val="20"/>
        </w:rPr>
        <w:t>Chris:</w:t>
      </w:r>
      <w:r>
        <w:rPr>
          <w:rFonts w:asciiTheme="majorHAnsi" w:hAnsiTheme="majorHAnsi" w:cstheme="majorHAnsi"/>
          <w:bCs/>
          <w:sz w:val="20"/>
          <w:szCs w:val="20"/>
        </w:rPr>
        <w:t xml:space="preserve"> </w:t>
      </w:r>
      <w:bookmarkStart w:id="0" w:name="_GoBack"/>
      <w:bookmarkEnd w:id="0"/>
    </w:p>
    <w:p w:rsidR="005B025C" w:rsidRPr="00445384" w:rsidRDefault="005B025C" w:rsidP="003D78D1">
      <w:pPr>
        <w:rPr>
          <w:rFonts w:asciiTheme="majorHAnsi" w:hAnsiTheme="majorHAnsi" w:cstheme="majorHAnsi"/>
          <w:sz w:val="20"/>
          <w:szCs w:val="20"/>
        </w:rPr>
      </w:pPr>
    </w:p>
    <w:sectPr w:rsidR="005B025C" w:rsidRPr="00445384" w:rsidSect="005455E5">
      <w:headerReference w:type="default" r:id="rId11"/>
      <w:footerReference w:type="default" r:id="rId12"/>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C1D" w:rsidRDefault="009A0C1D" w:rsidP="00A27F6A">
      <w:r>
        <w:separator/>
      </w:r>
    </w:p>
  </w:endnote>
  <w:endnote w:type="continuationSeparator" w:id="0">
    <w:p w:rsidR="009A0C1D" w:rsidRDefault="009A0C1D" w:rsidP="00A27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sz w:val="20"/>
        <w:szCs w:val="20"/>
      </w:rPr>
      <w:id w:val="885357326"/>
      <w:docPartObj>
        <w:docPartGallery w:val="Page Numbers (Bottom of Page)"/>
        <w:docPartUnique/>
      </w:docPartObj>
    </w:sdtPr>
    <w:sdtEndPr/>
    <w:sdtContent>
      <w:sdt>
        <w:sdtPr>
          <w:rPr>
            <w:rFonts w:asciiTheme="majorHAnsi" w:hAnsiTheme="majorHAnsi"/>
            <w:sz w:val="20"/>
            <w:szCs w:val="20"/>
          </w:rPr>
          <w:id w:val="565050523"/>
          <w:docPartObj>
            <w:docPartGallery w:val="Page Numbers (Top of Page)"/>
            <w:docPartUnique/>
          </w:docPartObj>
        </w:sdtPr>
        <w:sdtEndPr/>
        <w:sdtContent>
          <w:p w:rsidR="009A0C1D" w:rsidRDefault="009A0C1D" w:rsidP="00A27F6A">
            <w:pPr>
              <w:pStyle w:val="Footer"/>
              <w:jc w:val="right"/>
              <w:rPr>
                <w:rFonts w:asciiTheme="majorHAnsi" w:hAnsiTheme="majorHAnsi"/>
                <w:sz w:val="20"/>
                <w:szCs w:val="20"/>
              </w:rPr>
            </w:pPr>
            <w:r w:rsidRPr="00A27F6A">
              <w:rPr>
                <w:rFonts w:asciiTheme="majorHAnsi" w:hAnsiTheme="majorHAnsi"/>
                <w:sz w:val="20"/>
                <w:szCs w:val="20"/>
              </w:rPr>
              <w:t xml:space="preserve">Page </w:t>
            </w:r>
            <w:r w:rsidR="00923675" w:rsidRPr="00A27F6A">
              <w:rPr>
                <w:rFonts w:asciiTheme="majorHAnsi" w:hAnsiTheme="majorHAnsi"/>
                <w:sz w:val="20"/>
                <w:szCs w:val="20"/>
              </w:rPr>
              <w:fldChar w:fldCharType="begin"/>
            </w:r>
            <w:r w:rsidRPr="00A27F6A">
              <w:rPr>
                <w:rFonts w:asciiTheme="majorHAnsi" w:hAnsiTheme="majorHAnsi"/>
                <w:sz w:val="20"/>
                <w:szCs w:val="20"/>
              </w:rPr>
              <w:instrText xml:space="preserve"> PAGE </w:instrText>
            </w:r>
            <w:r w:rsidR="00923675" w:rsidRPr="00A27F6A">
              <w:rPr>
                <w:rFonts w:asciiTheme="majorHAnsi" w:hAnsiTheme="majorHAnsi"/>
                <w:sz w:val="20"/>
                <w:szCs w:val="20"/>
              </w:rPr>
              <w:fldChar w:fldCharType="separate"/>
            </w:r>
            <w:r w:rsidR="003D78D1">
              <w:rPr>
                <w:rFonts w:asciiTheme="majorHAnsi" w:hAnsiTheme="majorHAnsi"/>
                <w:noProof/>
                <w:sz w:val="20"/>
                <w:szCs w:val="20"/>
              </w:rPr>
              <w:t>2</w:t>
            </w:r>
            <w:r w:rsidR="00923675" w:rsidRPr="00A27F6A">
              <w:rPr>
                <w:rFonts w:asciiTheme="majorHAnsi" w:hAnsiTheme="majorHAnsi"/>
                <w:sz w:val="20"/>
                <w:szCs w:val="20"/>
              </w:rPr>
              <w:fldChar w:fldCharType="end"/>
            </w:r>
            <w:r w:rsidRPr="00A27F6A">
              <w:rPr>
                <w:rFonts w:asciiTheme="majorHAnsi" w:hAnsiTheme="majorHAnsi"/>
                <w:sz w:val="20"/>
                <w:szCs w:val="20"/>
              </w:rPr>
              <w:t xml:space="preserve"> of </w:t>
            </w:r>
            <w:r w:rsidR="00923675" w:rsidRPr="00A27F6A">
              <w:rPr>
                <w:rFonts w:asciiTheme="majorHAnsi" w:hAnsiTheme="majorHAnsi"/>
                <w:sz w:val="20"/>
                <w:szCs w:val="20"/>
              </w:rPr>
              <w:fldChar w:fldCharType="begin"/>
            </w:r>
            <w:r w:rsidRPr="00A27F6A">
              <w:rPr>
                <w:rFonts w:asciiTheme="majorHAnsi" w:hAnsiTheme="majorHAnsi"/>
                <w:sz w:val="20"/>
                <w:szCs w:val="20"/>
              </w:rPr>
              <w:instrText xml:space="preserve"> NUMPAGES  </w:instrText>
            </w:r>
            <w:r w:rsidR="00923675" w:rsidRPr="00A27F6A">
              <w:rPr>
                <w:rFonts w:asciiTheme="majorHAnsi" w:hAnsiTheme="majorHAnsi"/>
                <w:sz w:val="20"/>
                <w:szCs w:val="20"/>
              </w:rPr>
              <w:fldChar w:fldCharType="separate"/>
            </w:r>
            <w:r w:rsidR="003D78D1">
              <w:rPr>
                <w:rFonts w:asciiTheme="majorHAnsi" w:hAnsiTheme="majorHAnsi"/>
                <w:noProof/>
                <w:sz w:val="20"/>
                <w:szCs w:val="20"/>
              </w:rPr>
              <w:t>4</w:t>
            </w:r>
            <w:r w:rsidR="00923675" w:rsidRPr="00A27F6A">
              <w:rPr>
                <w:rFonts w:asciiTheme="majorHAnsi" w:hAnsiTheme="majorHAnsi"/>
                <w:sz w:val="20"/>
                <w:szCs w:val="20"/>
              </w:rPr>
              <w:fldChar w:fldCharType="end"/>
            </w:r>
          </w:p>
          <w:p w:rsidR="009A0C1D" w:rsidRPr="00A27F6A" w:rsidRDefault="009A0C1D" w:rsidP="00A27F6A">
            <w:pPr>
              <w:pStyle w:val="Footer"/>
              <w:jc w:val="right"/>
              <w:rPr>
                <w:rFonts w:asciiTheme="majorHAnsi" w:hAnsiTheme="majorHAnsi"/>
                <w:sz w:val="20"/>
                <w:szCs w:val="20"/>
              </w:rPr>
            </w:pPr>
            <w:r>
              <w:rPr>
                <w:rFonts w:asciiTheme="majorHAnsi" w:hAnsiTheme="majorHAnsi"/>
                <w:sz w:val="20"/>
                <w:szCs w:val="20"/>
              </w:rPr>
              <w:t>1/26/2014 2:12 PM</w:t>
            </w:r>
          </w:p>
        </w:sdtContent>
      </w:sdt>
    </w:sdtContent>
  </w:sdt>
  <w:p w:rsidR="009A0C1D" w:rsidRDefault="009A0C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C1D" w:rsidRDefault="009A0C1D" w:rsidP="00A27F6A">
      <w:r>
        <w:separator/>
      </w:r>
    </w:p>
  </w:footnote>
  <w:footnote w:type="continuationSeparator" w:id="0">
    <w:p w:rsidR="009A0C1D" w:rsidRDefault="009A0C1D" w:rsidP="00A27F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C1D" w:rsidRPr="00A27F6A" w:rsidRDefault="009A0C1D" w:rsidP="00A27F6A">
    <w:pPr>
      <w:pStyle w:val="Header"/>
      <w:jc w:val="right"/>
      <w:rPr>
        <w:rFonts w:asciiTheme="majorHAnsi" w:hAnsiTheme="majorHAnsi"/>
        <w:b/>
        <w:sz w:val="22"/>
        <w:szCs w:val="22"/>
      </w:rPr>
    </w:pPr>
    <w:r w:rsidRPr="00A27F6A">
      <w:rPr>
        <w:rFonts w:asciiTheme="majorHAnsi" w:hAnsiTheme="majorHAnsi"/>
        <w:b/>
        <w:sz w:val="22"/>
        <w:szCs w:val="22"/>
      </w:rPr>
      <w:t>ME475 – Spring 201</w:t>
    </w:r>
    <w:r w:rsidR="004D7C44">
      <w:rPr>
        <w:rFonts w:asciiTheme="majorHAnsi" w:hAnsiTheme="majorHAnsi"/>
        <w:b/>
        <w:sz w:val="22"/>
        <w:szCs w:val="22"/>
      </w:rPr>
      <w:t>5</w:t>
    </w:r>
  </w:p>
  <w:p w:rsidR="009A0C1D" w:rsidRPr="00A27F6A" w:rsidRDefault="009A0C1D" w:rsidP="001B6759">
    <w:pPr>
      <w:pStyle w:val="Header"/>
      <w:jc w:val="right"/>
      <w:rPr>
        <w:rFonts w:asciiTheme="majorHAnsi" w:hAnsiTheme="majorHAnsi"/>
        <w:b/>
        <w:sz w:val="22"/>
        <w:szCs w:val="22"/>
      </w:rPr>
    </w:pPr>
    <w:r w:rsidRPr="00A27F6A">
      <w:rPr>
        <w:rFonts w:asciiTheme="majorHAnsi" w:hAnsiTheme="majorHAnsi"/>
        <w:b/>
        <w:sz w:val="22"/>
        <w:szCs w:val="22"/>
      </w:rPr>
      <w:t xml:space="preserve">GROUP </w:t>
    </w:r>
    <w:r w:rsidR="001B6759">
      <w:rPr>
        <w:rFonts w:asciiTheme="majorHAnsi" w:hAnsiTheme="majorHAnsi"/>
        <w:b/>
        <w:color w:val="0000FF"/>
        <w:sz w:val="22"/>
        <w:szCs w:val="22"/>
      </w:rPr>
      <w:t>3B</w:t>
    </w:r>
    <w:r w:rsidRPr="00A27F6A">
      <w:rPr>
        <w:rFonts w:asciiTheme="majorHAnsi" w:hAnsiTheme="majorHAnsi"/>
        <w:b/>
        <w:sz w:val="22"/>
        <w:szCs w:val="22"/>
      </w:rPr>
      <w:t xml:space="preserve"> – Laboratory Notebook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35145"/>
    <w:multiLevelType w:val="hybridMultilevel"/>
    <w:tmpl w:val="107A6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89137BF"/>
    <w:multiLevelType w:val="hybridMultilevel"/>
    <w:tmpl w:val="AD4A67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7E5E3DBE"/>
    <w:multiLevelType w:val="hybridMultilevel"/>
    <w:tmpl w:val="0BCAAEC2"/>
    <w:lvl w:ilvl="0" w:tplc="C884EE26">
      <w:start w:val="1"/>
      <w:numFmt w:val="decimal"/>
      <w:lvlText w:val="%1."/>
      <w:lvlJc w:val="left"/>
      <w:pPr>
        <w:ind w:left="72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809"/>
    <w:rsid w:val="00026A20"/>
    <w:rsid w:val="000C100B"/>
    <w:rsid w:val="000F2107"/>
    <w:rsid w:val="001461B7"/>
    <w:rsid w:val="00174E05"/>
    <w:rsid w:val="0019044F"/>
    <w:rsid w:val="001937D0"/>
    <w:rsid w:val="001B6759"/>
    <w:rsid w:val="001D50B4"/>
    <w:rsid w:val="001F37DD"/>
    <w:rsid w:val="00311116"/>
    <w:rsid w:val="00322309"/>
    <w:rsid w:val="00324258"/>
    <w:rsid w:val="00334FDB"/>
    <w:rsid w:val="00394137"/>
    <w:rsid w:val="003A6463"/>
    <w:rsid w:val="003B2172"/>
    <w:rsid w:val="003D3030"/>
    <w:rsid w:val="003D682D"/>
    <w:rsid w:val="003D78D1"/>
    <w:rsid w:val="003E1B0E"/>
    <w:rsid w:val="00420DF1"/>
    <w:rsid w:val="00445384"/>
    <w:rsid w:val="004D7C44"/>
    <w:rsid w:val="005455E5"/>
    <w:rsid w:val="005B025C"/>
    <w:rsid w:val="00613809"/>
    <w:rsid w:val="00641A40"/>
    <w:rsid w:val="00666C6B"/>
    <w:rsid w:val="007034A1"/>
    <w:rsid w:val="007171F0"/>
    <w:rsid w:val="00753744"/>
    <w:rsid w:val="008505F9"/>
    <w:rsid w:val="00895ACA"/>
    <w:rsid w:val="008B10AC"/>
    <w:rsid w:val="008E0D0B"/>
    <w:rsid w:val="009134B8"/>
    <w:rsid w:val="00923675"/>
    <w:rsid w:val="009374AE"/>
    <w:rsid w:val="0094153D"/>
    <w:rsid w:val="009A0C1D"/>
    <w:rsid w:val="00A27F6A"/>
    <w:rsid w:val="00A65C3F"/>
    <w:rsid w:val="00AE561E"/>
    <w:rsid w:val="00B47664"/>
    <w:rsid w:val="00C208AD"/>
    <w:rsid w:val="00D53B81"/>
    <w:rsid w:val="00E96173"/>
    <w:rsid w:val="00EB4B65"/>
    <w:rsid w:val="00EC241D"/>
    <w:rsid w:val="00F21CA6"/>
    <w:rsid w:val="00F97367"/>
    <w:rsid w:val="00FC7751"/>
    <w:rsid w:val="00FF7B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5:docId w15:val="{80E6C972-4BF8-48BA-A02F-8F99A5C77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4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7F6A"/>
    <w:pPr>
      <w:tabs>
        <w:tab w:val="center" w:pos="4680"/>
        <w:tab w:val="right" w:pos="9360"/>
      </w:tabs>
    </w:pPr>
  </w:style>
  <w:style w:type="character" w:customStyle="1" w:styleId="HeaderChar">
    <w:name w:val="Header Char"/>
    <w:basedOn w:val="DefaultParagraphFont"/>
    <w:link w:val="Header"/>
    <w:uiPriority w:val="99"/>
    <w:rsid w:val="00A27F6A"/>
  </w:style>
  <w:style w:type="paragraph" w:styleId="Footer">
    <w:name w:val="footer"/>
    <w:basedOn w:val="Normal"/>
    <w:link w:val="FooterChar"/>
    <w:uiPriority w:val="99"/>
    <w:unhideWhenUsed/>
    <w:rsid w:val="00A27F6A"/>
    <w:pPr>
      <w:tabs>
        <w:tab w:val="center" w:pos="4680"/>
        <w:tab w:val="right" w:pos="9360"/>
      </w:tabs>
    </w:pPr>
  </w:style>
  <w:style w:type="character" w:customStyle="1" w:styleId="FooterChar">
    <w:name w:val="Footer Char"/>
    <w:basedOn w:val="DefaultParagraphFont"/>
    <w:link w:val="Footer"/>
    <w:uiPriority w:val="99"/>
    <w:rsid w:val="00A27F6A"/>
  </w:style>
  <w:style w:type="character" w:styleId="Hyperlink">
    <w:name w:val="Hyperlink"/>
    <w:basedOn w:val="DefaultParagraphFont"/>
    <w:uiPriority w:val="99"/>
    <w:unhideWhenUsed/>
    <w:rsid w:val="00334FDB"/>
    <w:rPr>
      <w:color w:val="0000FF" w:themeColor="hyperlink"/>
      <w:u w:val="single"/>
    </w:rPr>
  </w:style>
  <w:style w:type="table" w:styleId="TableGrid">
    <w:name w:val="Table Grid"/>
    <w:basedOn w:val="TableNormal"/>
    <w:uiPriority w:val="59"/>
    <w:rsid w:val="005B02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0C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file:///\\samba.lafayette.edu\shared\me_475_3b\Wind%20Tunnel%201\B3_WindTunnel_Matlab_V1.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FC912-0486-4BDA-B4B7-EC77A766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Pages>
  <Words>1151</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Rutgers University</Company>
  <LinksUpToDate>false</LinksUpToDate>
  <CharactersWithSpaces>7697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2015-02-04T18:47:00Z</dcterms:created>
  <dcterms:modified xsi:type="dcterms:W3CDTF">2015-02-08T19:26:00Z</dcterms:modified>
</cp:coreProperties>
</file>